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20BE9" w14:textId="77777777" w:rsidR="00682F3D" w:rsidRDefault="00E54C47" w:rsidP="00682F3D">
      <w:pPr>
        <w:rPr>
          <w:b/>
          <w:sz w:val="20"/>
          <w:szCs w:val="20"/>
          <w:u w:val="single"/>
        </w:rPr>
      </w:pPr>
      <w:r>
        <w:rPr>
          <w:b/>
          <w:bCs/>
          <w:sz w:val="20"/>
          <w:szCs w:val="20"/>
          <w:u w:val="single"/>
          <w:lang w:val="de-DE"/>
        </w:rPr>
        <w:t xml:space="preserve">ZUR SOFORTIGEN VERÖFFENTLICHUNG </w:t>
      </w:r>
    </w:p>
    <w:p w14:paraId="2B99158D" w14:textId="77777777" w:rsidR="00682F3D" w:rsidRDefault="00682F3D">
      <w:pPr>
        <w:spacing w:line="259" w:lineRule="auto"/>
        <w:jc w:val="center"/>
        <w:rPr>
          <w:sz w:val="20"/>
          <w:szCs w:val="20"/>
        </w:rPr>
      </w:pPr>
    </w:p>
    <w:p w14:paraId="690629E4" w14:textId="77777777" w:rsidR="00682F3D" w:rsidRDefault="00682F3D">
      <w:pPr>
        <w:spacing w:line="259" w:lineRule="auto"/>
        <w:jc w:val="center"/>
        <w:rPr>
          <w:sz w:val="20"/>
          <w:szCs w:val="20"/>
        </w:rPr>
      </w:pPr>
    </w:p>
    <w:p w14:paraId="00000002" w14:textId="56C2D1FF" w:rsidR="003D331A" w:rsidRDefault="00E54C47">
      <w:pPr>
        <w:spacing w:line="259" w:lineRule="auto"/>
        <w:jc w:val="center"/>
        <w:rPr>
          <w:b/>
          <w:sz w:val="32"/>
          <w:szCs w:val="32"/>
        </w:rPr>
      </w:pPr>
      <w:r>
        <w:rPr>
          <w:noProof/>
          <w:lang w:val="de-DE"/>
        </w:rPr>
        <w:drawing>
          <wp:inline distT="0" distB="0" distL="0" distR="0" wp14:anchorId="767591C7" wp14:editId="1766893D">
            <wp:extent cx="59436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54618"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43600" cy="1371600"/>
                    </a:xfrm>
                    <a:prstGeom prst="rect">
                      <a:avLst/>
                    </a:prstGeom>
                    <a:noFill/>
                    <a:ln>
                      <a:noFill/>
                    </a:ln>
                  </pic:spPr>
                </pic:pic>
              </a:graphicData>
            </a:graphic>
          </wp:inline>
        </w:drawing>
      </w:r>
    </w:p>
    <w:p w14:paraId="00000003" w14:textId="382C785B" w:rsidR="003D331A" w:rsidRPr="00E13FF6" w:rsidRDefault="00E54C47">
      <w:pPr>
        <w:spacing w:line="259" w:lineRule="auto"/>
        <w:jc w:val="center"/>
        <w:rPr>
          <w:i/>
          <w:sz w:val="32"/>
          <w:szCs w:val="32"/>
          <w:lang w:val="de-DE"/>
        </w:rPr>
      </w:pPr>
      <w:r w:rsidRPr="00E13FF6">
        <w:rPr>
          <w:b/>
          <w:bCs/>
          <w:sz w:val="32"/>
          <w:szCs w:val="32"/>
          <w:lang w:val="de-DE"/>
        </w:rPr>
        <w:t xml:space="preserve">SQUARE ENIX UND LUMINOUS PRODUCTIONS ENTHÜLLEN NEUEN STORY-TRAILER </w:t>
      </w:r>
      <w:r w:rsidR="00BE4FEE" w:rsidRPr="00E13FF6">
        <w:rPr>
          <w:b/>
          <w:bCs/>
          <w:sz w:val="32"/>
          <w:szCs w:val="32"/>
          <w:lang w:val="de-DE"/>
        </w:rPr>
        <w:t xml:space="preserve">ZU </w:t>
      </w:r>
      <w:r w:rsidRPr="00E13FF6">
        <w:rPr>
          <w:b/>
          <w:bCs/>
          <w:sz w:val="32"/>
          <w:szCs w:val="32"/>
          <w:lang w:val="de-DE"/>
        </w:rPr>
        <w:t>FORSPOKEN</w:t>
      </w:r>
    </w:p>
    <w:p w14:paraId="63706866" w14:textId="77777777" w:rsidR="00621B8C" w:rsidRPr="00E13FF6" w:rsidRDefault="00621B8C" w:rsidP="00621B8C">
      <w:pPr>
        <w:spacing w:line="259" w:lineRule="auto"/>
        <w:rPr>
          <w:i/>
          <w:sz w:val="24"/>
          <w:szCs w:val="24"/>
          <w:lang w:val="de-DE"/>
        </w:rPr>
      </w:pPr>
    </w:p>
    <w:p w14:paraId="078B25AF" w14:textId="77777777" w:rsidR="006174AA" w:rsidRPr="008328E5" w:rsidRDefault="00E54C47" w:rsidP="00621B8C">
      <w:pPr>
        <w:spacing w:line="259" w:lineRule="auto"/>
        <w:jc w:val="center"/>
        <w:rPr>
          <w:i/>
          <w:lang w:val="de-DE"/>
        </w:rPr>
      </w:pPr>
      <w:r>
        <w:rPr>
          <w:i/>
          <w:iCs/>
          <w:lang w:val="de-DE"/>
        </w:rPr>
        <w:t xml:space="preserve">Erster Story-Trailer zeigt neue Details zu Protagonistin Frey Holland und </w:t>
      </w:r>
    </w:p>
    <w:p w14:paraId="6A61F0D0" w14:textId="1D1209E3" w:rsidR="00621B8C" w:rsidRPr="008328E5" w:rsidRDefault="00E54C47" w:rsidP="00621B8C">
      <w:pPr>
        <w:spacing w:line="259" w:lineRule="auto"/>
        <w:jc w:val="center"/>
        <w:rPr>
          <w:i/>
          <w:lang w:val="de-DE"/>
        </w:rPr>
      </w:pPr>
      <w:r>
        <w:rPr>
          <w:i/>
          <w:iCs/>
          <w:lang w:val="de-DE"/>
        </w:rPr>
        <w:t>enthüllt weitere Charaktere, Hollywood-</w:t>
      </w:r>
      <w:r w:rsidR="00BE4FEE">
        <w:rPr>
          <w:i/>
          <w:iCs/>
          <w:lang w:val="de-DE"/>
        </w:rPr>
        <w:t xml:space="preserve">Besetzung </w:t>
      </w:r>
      <w:r>
        <w:rPr>
          <w:i/>
          <w:iCs/>
          <w:lang w:val="de-DE"/>
        </w:rPr>
        <w:t>und</w:t>
      </w:r>
      <w:r w:rsidR="00BE4FEE">
        <w:rPr>
          <w:i/>
          <w:iCs/>
          <w:lang w:val="de-DE"/>
        </w:rPr>
        <w:t xml:space="preserve"> kündigt</w:t>
      </w:r>
      <w:r>
        <w:rPr>
          <w:i/>
          <w:iCs/>
          <w:lang w:val="de-DE"/>
        </w:rPr>
        <w:t xml:space="preserve"> die Veröffentlichung im Früh</w:t>
      </w:r>
      <w:r w:rsidR="00291D84">
        <w:rPr>
          <w:i/>
          <w:iCs/>
          <w:lang w:val="de-DE"/>
        </w:rPr>
        <w:t>jahr</w:t>
      </w:r>
      <w:r>
        <w:rPr>
          <w:i/>
          <w:iCs/>
          <w:lang w:val="de-DE"/>
        </w:rPr>
        <w:t xml:space="preserve"> 2022 </w:t>
      </w:r>
      <w:r w:rsidR="00BE4FEE">
        <w:rPr>
          <w:i/>
          <w:iCs/>
          <w:lang w:val="de-DE"/>
        </w:rPr>
        <w:t>an</w:t>
      </w:r>
    </w:p>
    <w:p w14:paraId="67290FDF" w14:textId="77777777" w:rsidR="008C4303" w:rsidRPr="008328E5" w:rsidRDefault="008C4303" w:rsidP="00621B8C">
      <w:pPr>
        <w:spacing w:line="259" w:lineRule="auto"/>
        <w:rPr>
          <w:i/>
          <w:lang w:val="de-DE"/>
        </w:rPr>
      </w:pPr>
    </w:p>
    <w:p w14:paraId="00000006" w14:textId="77777777" w:rsidR="003D331A" w:rsidRPr="008328E5" w:rsidRDefault="003D331A">
      <w:pPr>
        <w:spacing w:line="259" w:lineRule="auto"/>
        <w:rPr>
          <w:lang w:val="de-DE"/>
        </w:rPr>
      </w:pPr>
    </w:p>
    <w:p w14:paraId="45273B12" w14:textId="459FF588" w:rsidR="002E0096" w:rsidRPr="008328E5" w:rsidRDefault="00E54C47">
      <w:pPr>
        <w:spacing w:line="360" w:lineRule="auto"/>
        <w:rPr>
          <w:rStyle w:val="Hyperlink"/>
          <w:color w:val="auto"/>
          <w:sz w:val="20"/>
          <w:szCs w:val="20"/>
          <w:u w:val="none"/>
          <w:lang w:val="de-DE"/>
        </w:rPr>
      </w:pPr>
      <w:r>
        <w:rPr>
          <w:b/>
          <w:bCs/>
          <w:sz w:val="20"/>
          <w:szCs w:val="20"/>
          <w:lang w:val="de-DE"/>
        </w:rPr>
        <w:t>LONDON (9. September 2021)</w:t>
      </w:r>
      <w:r>
        <w:rPr>
          <w:sz w:val="20"/>
          <w:szCs w:val="20"/>
          <w:lang w:val="de-DE"/>
        </w:rPr>
        <w:t xml:space="preserve"> </w:t>
      </w:r>
      <w:r>
        <w:rPr>
          <w:b/>
          <w:bCs/>
          <w:sz w:val="20"/>
          <w:szCs w:val="20"/>
          <w:lang w:val="de-DE"/>
        </w:rPr>
        <w:t xml:space="preserve">– </w:t>
      </w:r>
      <w:r>
        <w:rPr>
          <w:rStyle w:val="Hyperlink"/>
          <w:sz w:val="20"/>
          <w:szCs w:val="20"/>
          <w:lang w:val="de-DE"/>
        </w:rPr>
        <w:t>SQUARE ENIX®</w:t>
      </w:r>
      <w:r>
        <w:rPr>
          <w:rStyle w:val="Hyperlink"/>
          <w:color w:val="auto"/>
          <w:sz w:val="20"/>
          <w:szCs w:val="20"/>
          <w:u w:val="none"/>
          <w:lang w:val="de-DE"/>
        </w:rPr>
        <w:t xml:space="preserve"> enthüllte heute einen neuen Story-Trailer und ein Veröffentlichungsfenster im Früh</w:t>
      </w:r>
      <w:r w:rsidR="00291D84">
        <w:rPr>
          <w:rStyle w:val="Hyperlink"/>
          <w:color w:val="auto"/>
          <w:sz w:val="20"/>
          <w:szCs w:val="20"/>
          <w:u w:val="none"/>
          <w:lang w:val="de-DE"/>
        </w:rPr>
        <w:t>jahr</w:t>
      </w:r>
      <w:r>
        <w:rPr>
          <w:rStyle w:val="Hyperlink"/>
          <w:color w:val="auto"/>
          <w:sz w:val="20"/>
          <w:szCs w:val="20"/>
          <w:u w:val="none"/>
          <w:lang w:val="de-DE"/>
        </w:rPr>
        <w:t xml:space="preserve"> 2022 für das Debüt von Luminous </w:t>
      </w:r>
      <w:proofErr w:type="spellStart"/>
      <w:r>
        <w:rPr>
          <w:rStyle w:val="Hyperlink"/>
          <w:color w:val="auto"/>
          <w:sz w:val="20"/>
          <w:szCs w:val="20"/>
          <w:u w:val="none"/>
          <w:lang w:val="de-DE"/>
        </w:rPr>
        <w:t>Productions</w:t>
      </w:r>
      <w:proofErr w:type="spellEnd"/>
      <w:r>
        <w:rPr>
          <w:rStyle w:val="Hyperlink"/>
          <w:color w:val="auto"/>
          <w:sz w:val="20"/>
          <w:szCs w:val="20"/>
          <w:u w:val="none"/>
          <w:lang w:val="de-DE"/>
        </w:rPr>
        <w:t xml:space="preserve">, </w:t>
      </w:r>
      <w:r>
        <w:rPr>
          <w:rStyle w:val="Hyperlink"/>
          <w:b/>
          <w:bCs/>
          <w:i/>
          <w:iCs/>
          <w:color w:val="auto"/>
          <w:sz w:val="20"/>
          <w:szCs w:val="20"/>
          <w:u w:val="none"/>
          <w:lang w:val="de-DE"/>
        </w:rPr>
        <w:t>Forspoken</w:t>
      </w:r>
      <w:r>
        <w:rPr>
          <w:rStyle w:val="Hyperlink"/>
          <w:color w:val="auto"/>
          <w:sz w:val="20"/>
          <w:szCs w:val="20"/>
          <w:u w:val="none"/>
          <w:lang w:val="de-DE"/>
        </w:rPr>
        <w:t xml:space="preserve">. Die neuen </w:t>
      </w:r>
      <w:r w:rsidR="00BE4FEE">
        <w:rPr>
          <w:rStyle w:val="Hyperlink"/>
          <w:color w:val="auto"/>
          <w:sz w:val="20"/>
          <w:szCs w:val="20"/>
          <w:u w:val="none"/>
          <w:lang w:val="de-DE"/>
        </w:rPr>
        <w:t xml:space="preserve">Szenen </w:t>
      </w:r>
      <w:r>
        <w:rPr>
          <w:rStyle w:val="Hyperlink"/>
          <w:color w:val="auto"/>
          <w:sz w:val="20"/>
          <w:szCs w:val="20"/>
          <w:u w:val="none"/>
          <w:lang w:val="de-DE"/>
        </w:rPr>
        <w:t>zeigen weitere Details zur Protagonistin Frey, einer jungen Frau ohne Ziel</w:t>
      </w:r>
      <w:r w:rsidR="00BE4FEE">
        <w:rPr>
          <w:rStyle w:val="Hyperlink"/>
          <w:color w:val="auto"/>
          <w:sz w:val="20"/>
          <w:szCs w:val="20"/>
          <w:u w:val="none"/>
          <w:lang w:val="de-DE"/>
        </w:rPr>
        <w:t xml:space="preserve"> aber</w:t>
      </w:r>
      <w:r>
        <w:rPr>
          <w:rStyle w:val="Hyperlink"/>
          <w:color w:val="auto"/>
          <w:sz w:val="20"/>
          <w:szCs w:val="20"/>
          <w:u w:val="none"/>
          <w:lang w:val="de-DE"/>
        </w:rPr>
        <w:t xml:space="preserve"> mit Verstand, die eine harsche Kindheit in New York City überstanden hat.</w:t>
      </w:r>
    </w:p>
    <w:p w14:paraId="60EF9FED" w14:textId="6F9EE27C" w:rsidR="00CC5C1E" w:rsidRPr="008328E5" w:rsidRDefault="00CC5C1E">
      <w:pPr>
        <w:spacing w:line="360" w:lineRule="auto"/>
        <w:rPr>
          <w:rStyle w:val="Hyperlink"/>
          <w:color w:val="auto"/>
          <w:sz w:val="20"/>
          <w:szCs w:val="20"/>
          <w:u w:val="none"/>
          <w:lang w:val="de-DE"/>
        </w:rPr>
      </w:pPr>
    </w:p>
    <w:p w14:paraId="305EA901" w14:textId="7127D869" w:rsidR="001E3609" w:rsidRPr="00E13FF6" w:rsidRDefault="00E54C47" w:rsidP="001E3609">
      <w:pPr>
        <w:spacing w:line="360" w:lineRule="auto"/>
        <w:rPr>
          <w:sz w:val="20"/>
          <w:szCs w:val="20"/>
          <w:lang w:val="de-DE"/>
        </w:rPr>
      </w:pPr>
      <w:r>
        <w:rPr>
          <w:sz w:val="20"/>
          <w:szCs w:val="20"/>
          <w:lang w:val="de-DE"/>
        </w:rPr>
        <w:t xml:space="preserve">Den neuen Story-Trailer für </w:t>
      </w:r>
      <w:r>
        <w:rPr>
          <w:i/>
          <w:iCs/>
          <w:sz w:val="20"/>
          <w:szCs w:val="20"/>
          <w:lang w:val="de-DE"/>
        </w:rPr>
        <w:t>Forspoken</w:t>
      </w:r>
      <w:r>
        <w:rPr>
          <w:sz w:val="20"/>
          <w:szCs w:val="20"/>
          <w:lang w:val="de-DE"/>
        </w:rPr>
        <w:t xml:space="preserve"> gibt es hier zu sehen: </w:t>
      </w:r>
      <w:hyperlink r:id="rId12" w:history="1">
        <w:r w:rsidR="00E13FF6" w:rsidRPr="00E13FF6">
          <w:rPr>
            <w:rStyle w:val="Hyperlink"/>
            <w:sz w:val="20"/>
            <w:szCs w:val="20"/>
            <w:lang w:val="de-DE"/>
          </w:rPr>
          <w:t>https://youtu.be/NYYgSs2RkJQ</w:t>
        </w:r>
      </w:hyperlink>
    </w:p>
    <w:p w14:paraId="67B21CE1" w14:textId="370AD8A1" w:rsidR="00740A0F" w:rsidRPr="00A165EF" w:rsidRDefault="00740A0F">
      <w:pPr>
        <w:spacing w:line="360" w:lineRule="auto"/>
        <w:rPr>
          <w:sz w:val="20"/>
          <w:szCs w:val="20"/>
          <w:lang w:val="de-DE"/>
        </w:rPr>
      </w:pPr>
    </w:p>
    <w:p w14:paraId="48805039" w14:textId="2B453537" w:rsidR="00575FFD" w:rsidRDefault="00E54C47">
      <w:pPr>
        <w:spacing w:line="360" w:lineRule="auto"/>
        <w:rPr>
          <w:sz w:val="20"/>
          <w:szCs w:val="20"/>
          <w:lang w:val="de-DE"/>
        </w:rPr>
      </w:pPr>
      <w:bookmarkStart w:id="0" w:name="_Hlk80868431"/>
      <w:r>
        <w:rPr>
          <w:sz w:val="20"/>
          <w:szCs w:val="20"/>
          <w:lang w:val="de-DE"/>
        </w:rPr>
        <w:t xml:space="preserve">Der Trailer gewährt Fans auch einen Blick </w:t>
      </w:r>
      <w:proofErr w:type="gramStart"/>
      <w:r w:rsidR="008328E5">
        <w:rPr>
          <w:sz w:val="20"/>
          <w:szCs w:val="20"/>
          <w:lang w:val="de-DE"/>
        </w:rPr>
        <w:t xml:space="preserve">auf den </w:t>
      </w:r>
      <w:r w:rsidR="00BE4FEE">
        <w:rPr>
          <w:sz w:val="20"/>
          <w:szCs w:val="20"/>
          <w:lang w:val="de-DE"/>
        </w:rPr>
        <w:t xml:space="preserve">magischen </w:t>
      </w:r>
      <w:r w:rsidR="008328E5">
        <w:rPr>
          <w:sz w:val="20"/>
          <w:szCs w:val="20"/>
          <w:lang w:val="de-DE"/>
        </w:rPr>
        <w:t>K</w:t>
      </w:r>
      <w:r w:rsidR="00BE4FEE">
        <w:rPr>
          <w:sz w:val="20"/>
          <w:szCs w:val="20"/>
          <w:lang w:val="de-DE"/>
        </w:rPr>
        <w:t>ä</w:t>
      </w:r>
      <w:r w:rsidR="008328E5">
        <w:rPr>
          <w:sz w:val="20"/>
          <w:szCs w:val="20"/>
          <w:lang w:val="de-DE"/>
        </w:rPr>
        <w:t>mpf</w:t>
      </w:r>
      <w:r w:rsidR="00BE4FEE">
        <w:rPr>
          <w:sz w:val="20"/>
          <w:szCs w:val="20"/>
          <w:lang w:val="de-DE"/>
        </w:rPr>
        <w:t>e</w:t>
      </w:r>
      <w:proofErr w:type="gramEnd"/>
      <w:r>
        <w:rPr>
          <w:sz w:val="20"/>
          <w:szCs w:val="20"/>
          <w:lang w:val="de-DE"/>
        </w:rPr>
        <w:t xml:space="preserve"> in </w:t>
      </w:r>
      <w:r>
        <w:rPr>
          <w:i/>
          <w:iCs/>
          <w:sz w:val="20"/>
          <w:szCs w:val="20"/>
          <w:lang w:val="de-DE"/>
        </w:rPr>
        <w:t>Forspoken</w:t>
      </w:r>
      <w:r>
        <w:rPr>
          <w:sz w:val="20"/>
          <w:szCs w:val="20"/>
          <w:lang w:val="de-DE"/>
        </w:rPr>
        <w:t xml:space="preserve"> und</w:t>
      </w:r>
      <w:r w:rsidR="009E4D60">
        <w:rPr>
          <w:sz w:val="20"/>
          <w:szCs w:val="20"/>
          <w:lang w:val="de-DE"/>
        </w:rPr>
        <w:t xml:space="preserve"> Freys</w:t>
      </w:r>
      <w:r>
        <w:rPr>
          <w:sz w:val="20"/>
          <w:szCs w:val="20"/>
          <w:lang w:val="de-DE"/>
        </w:rPr>
        <w:t xml:space="preserve"> flinke Bewegung</w:t>
      </w:r>
      <w:r w:rsidR="009E4D60">
        <w:rPr>
          <w:sz w:val="20"/>
          <w:szCs w:val="20"/>
          <w:lang w:val="de-DE"/>
        </w:rPr>
        <w:t>en.</w:t>
      </w:r>
      <w:r w:rsidR="004607C5">
        <w:rPr>
          <w:sz w:val="20"/>
          <w:szCs w:val="20"/>
          <w:lang w:val="de-DE"/>
        </w:rPr>
        <w:t xml:space="preserve"> </w:t>
      </w:r>
      <w:r>
        <w:rPr>
          <w:sz w:val="20"/>
          <w:szCs w:val="20"/>
          <w:lang w:val="de-DE"/>
        </w:rPr>
        <w:t>Auf ihrer Reise wird Frey Dutzende verschieden</w:t>
      </w:r>
      <w:r w:rsidR="009E4D60">
        <w:rPr>
          <w:sz w:val="20"/>
          <w:szCs w:val="20"/>
          <w:lang w:val="de-DE"/>
        </w:rPr>
        <w:t xml:space="preserve"> Arten von </w:t>
      </w:r>
      <w:r>
        <w:rPr>
          <w:sz w:val="20"/>
          <w:szCs w:val="20"/>
          <w:lang w:val="de-DE"/>
        </w:rPr>
        <w:t>Magie erlenen und mächtige Zauber einsetzen, während sie sich</w:t>
      </w:r>
      <w:r w:rsidR="009E4D60">
        <w:rPr>
          <w:sz w:val="20"/>
          <w:szCs w:val="20"/>
          <w:lang w:val="de-DE"/>
        </w:rPr>
        <w:t xml:space="preserve"> mit Hilfe des Magie Parcours</w:t>
      </w:r>
      <w:r>
        <w:rPr>
          <w:sz w:val="20"/>
          <w:szCs w:val="20"/>
          <w:lang w:val="de-DE"/>
        </w:rPr>
        <w:t xml:space="preserve"> durch das wunderschöne und doch grausame Land Athia kämpft.</w:t>
      </w:r>
      <w:r w:rsidR="004607C5">
        <w:rPr>
          <w:sz w:val="20"/>
          <w:szCs w:val="20"/>
          <w:lang w:val="de-DE"/>
        </w:rPr>
        <w:t xml:space="preserve"> </w:t>
      </w:r>
      <w:r w:rsidR="009E4D60">
        <w:rPr>
          <w:sz w:val="20"/>
          <w:szCs w:val="20"/>
          <w:lang w:val="de-DE"/>
        </w:rPr>
        <w:t xml:space="preserve">Ihre </w:t>
      </w:r>
      <w:r>
        <w:rPr>
          <w:sz w:val="20"/>
          <w:szCs w:val="20"/>
          <w:lang w:val="de-DE"/>
        </w:rPr>
        <w:t>dynamische</w:t>
      </w:r>
      <w:r w:rsidR="009E4D60">
        <w:rPr>
          <w:sz w:val="20"/>
          <w:szCs w:val="20"/>
          <w:lang w:val="de-DE"/>
        </w:rPr>
        <w:t>n</w:t>
      </w:r>
      <w:r>
        <w:rPr>
          <w:sz w:val="20"/>
          <w:szCs w:val="20"/>
          <w:lang w:val="de-DE"/>
        </w:rPr>
        <w:t xml:space="preserve"> und akrobatische</w:t>
      </w:r>
      <w:r w:rsidR="009E4D60">
        <w:rPr>
          <w:sz w:val="20"/>
          <w:szCs w:val="20"/>
          <w:lang w:val="de-DE"/>
        </w:rPr>
        <w:t>n</w:t>
      </w:r>
      <w:r>
        <w:rPr>
          <w:sz w:val="20"/>
          <w:szCs w:val="20"/>
          <w:lang w:val="de-DE"/>
        </w:rPr>
        <w:t xml:space="preserve"> Bewegung</w:t>
      </w:r>
      <w:r w:rsidR="009E4D60">
        <w:rPr>
          <w:sz w:val="20"/>
          <w:szCs w:val="20"/>
          <w:lang w:val="de-DE"/>
        </w:rPr>
        <w:t>en</w:t>
      </w:r>
      <w:r>
        <w:rPr>
          <w:sz w:val="20"/>
          <w:szCs w:val="20"/>
          <w:lang w:val="de-DE"/>
        </w:rPr>
        <w:t>, die durch mystische Fähigkeiten verstärkt w</w:t>
      </w:r>
      <w:r w:rsidR="009E4D60">
        <w:rPr>
          <w:sz w:val="20"/>
          <w:szCs w:val="20"/>
          <w:lang w:val="de-DE"/>
        </w:rPr>
        <w:t>erden</w:t>
      </w:r>
      <w:r>
        <w:rPr>
          <w:sz w:val="20"/>
          <w:szCs w:val="20"/>
          <w:lang w:val="de-DE"/>
        </w:rPr>
        <w:t>, ermöglich</w:t>
      </w:r>
      <w:r w:rsidR="009E4D60">
        <w:rPr>
          <w:sz w:val="20"/>
          <w:szCs w:val="20"/>
          <w:lang w:val="de-DE"/>
        </w:rPr>
        <w:t>en</w:t>
      </w:r>
      <w:r>
        <w:rPr>
          <w:sz w:val="20"/>
          <w:szCs w:val="20"/>
          <w:lang w:val="de-DE"/>
        </w:rPr>
        <w:t xml:space="preserve"> es </w:t>
      </w:r>
      <w:r w:rsidR="009E4D60">
        <w:rPr>
          <w:sz w:val="20"/>
          <w:szCs w:val="20"/>
          <w:lang w:val="de-DE"/>
        </w:rPr>
        <w:t>Frey</w:t>
      </w:r>
      <w:r>
        <w:rPr>
          <w:sz w:val="20"/>
          <w:szCs w:val="20"/>
          <w:lang w:val="de-DE"/>
        </w:rPr>
        <w:t>, schnell durch die weitläufige Landschaft</w:t>
      </w:r>
      <w:r w:rsidR="009E4D60">
        <w:rPr>
          <w:sz w:val="20"/>
          <w:szCs w:val="20"/>
          <w:lang w:val="de-DE"/>
        </w:rPr>
        <w:t>en</w:t>
      </w:r>
      <w:r>
        <w:rPr>
          <w:sz w:val="20"/>
          <w:szCs w:val="20"/>
          <w:lang w:val="de-DE"/>
        </w:rPr>
        <w:t xml:space="preserve"> </w:t>
      </w:r>
      <w:proofErr w:type="spellStart"/>
      <w:r>
        <w:rPr>
          <w:sz w:val="20"/>
          <w:szCs w:val="20"/>
          <w:lang w:val="de-DE"/>
        </w:rPr>
        <w:t>Athias</w:t>
      </w:r>
      <w:proofErr w:type="spellEnd"/>
      <w:r>
        <w:rPr>
          <w:sz w:val="20"/>
          <w:szCs w:val="20"/>
          <w:lang w:val="de-DE"/>
        </w:rPr>
        <w:t xml:space="preserve"> zu </w:t>
      </w:r>
      <w:r w:rsidR="009E4D60">
        <w:rPr>
          <w:sz w:val="20"/>
          <w:szCs w:val="20"/>
          <w:lang w:val="de-DE"/>
        </w:rPr>
        <w:t>bewegen.</w:t>
      </w:r>
    </w:p>
    <w:p w14:paraId="2381E6E8" w14:textId="109833D7" w:rsidR="008D49C1" w:rsidRDefault="008D49C1">
      <w:pPr>
        <w:spacing w:line="360" w:lineRule="auto"/>
        <w:rPr>
          <w:sz w:val="20"/>
          <w:szCs w:val="20"/>
          <w:lang w:val="de-DE"/>
        </w:rPr>
      </w:pPr>
    </w:p>
    <w:p w14:paraId="3A097B80" w14:textId="4F2928A4" w:rsidR="008D49C1" w:rsidRPr="008328E5" w:rsidRDefault="008D49C1" w:rsidP="008D49C1">
      <w:pPr>
        <w:spacing w:line="360" w:lineRule="auto"/>
        <w:jc w:val="center"/>
        <w:rPr>
          <w:sz w:val="20"/>
          <w:szCs w:val="20"/>
          <w:lang w:val="de-DE"/>
        </w:rPr>
      </w:pPr>
      <w:r>
        <w:rPr>
          <w:noProof/>
          <w:sz w:val="20"/>
          <w:szCs w:val="20"/>
        </w:rPr>
        <w:lastRenderedPageBreak/>
        <w:drawing>
          <wp:inline distT="0" distB="0" distL="0" distR="0" wp14:anchorId="7908EA40" wp14:editId="660F8ECF">
            <wp:extent cx="3562350" cy="3710940"/>
            <wp:effectExtent l="0" t="0" r="0" b="3810"/>
            <wp:docPr id="10" name="Picture 10" descr="A group of people walking down a flight of st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walking down a flight of stairs&#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3580" cy="3712221"/>
                    </a:xfrm>
                    <a:prstGeom prst="rect">
                      <a:avLst/>
                    </a:prstGeom>
                    <a:noFill/>
                    <a:ln>
                      <a:noFill/>
                    </a:ln>
                  </pic:spPr>
                </pic:pic>
              </a:graphicData>
            </a:graphic>
          </wp:inline>
        </w:drawing>
      </w:r>
    </w:p>
    <w:bookmarkEnd w:id="0"/>
    <w:p w14:paraId="7C421BF2" w14:textId="77777777" w:rsidR="00524D69" w:rsidRPr="008328E5" w:rsidRDefault="00524D69">
      <w:pPr>
        <w:spacing w:line="360" w:lineRule="auto"/>
        <w:rPr>
          <w:rStyle w:val="Hyperlink"/>
          <w:color w:val="auto"/>
          <w:sz w:val="20"/>
          <w:szCs w:val="20"/>
          <w:u w:val="none"/>
          <w:lang w:val="de-DE"/>
        </w:rPr>
      </w:pPr>
    </w:p>
    <w:p w14:paraId="02366E79" w14:textId="3623CCDA" w:rsidR="00D579A1" w:rsidRPr="008328E5" w:rsidRDefault="00E54C47">
      <w:pPr>
        <w:spacing w:line="360" w:lineRule="auto"/>
        <w:rPr>
          <w:rStyle w:val="Hyperlink"/>
          <w:color w:val="auto"/>
          <w:sz w:val="20"/>
          <w:szCs w:val="20"/>
          <w:u w:val="none"/>
          <w:lang w:val="de-DE"/>
        </w:rPr>
      </w:pPr>
      <w:r>
        <w:rPr>
          <w:rStyle w:val="Hyperlink"/>
          <w:color w:val="auto"/>
          <w:sz w:val="20"/>
          <w:szCs w:val="20"/>
          <w:u w:val="none"/>
          <w:lang w:val="de-DE"/>
        </w:rPr>
        <w:t xml:space="preserve">Der Trailer zeigt auch </w:t>
      </w:r>
      <w:r w:rsidR="009E4D60">
        <w:rPr>
          <w:rStyle w:val="Hyperlink"/>
          <w:color w:val="auto"/>
          <w:sz w:val="20"/>
          <w:szCs w:val="20"/>
          <w:u w:val="none"/>
          <w:lang w:val="de-DE"/>
        </w:rPr>
        <w:t>weiter neue und</w:t>
      </w:r>
      <w:r>
        <w:rPr>
          <w:rStyle w:val="Hyperlink"/>
          <w:color w:val="auto"/>
          <w:sz w:val="20"/>
          <w:szCs w:val="20"/>
          <w:u w:val="none"/>
          <w:lang w:val="de-DE"/>
        </w:rPr>
        <w:t xml:space="preserve"> wichtige Charaktere in </w:t>
      </w:r>
      <w:r>
        <w:rPr>
          <w:rStyle w:val="Hyperlink"/>
          <w:i/>
          <w:iCs/>
          <w:color w:val="auto"/>
          <w:sz w:val="20"/>
          <w:szCs w:val="20"/>
          <w:u w:val="none"/>
          <w:lang w:val="de-DE"/>
        </w:rPr>
        <w:t>Forspoken</w:t>
      </w:r>
      <w:r>
        <w:rPr>
          <w:rStyle w:val="Hyperlink"/>
          <w:color w:val="auto"/>
          <w:sz w:val="20"/>
          <w:szCs w:val="20"/>
          <w:u w:val="none"/>
          <w:lang w:val="de-DE"/>
        </w:rPr>
        <w:t xml:space="preserve">, darunter Freys Begleiter „Reif“, ein magisches, sprechendes Armband, dem </w:t>
      </w:r>
      <w:r w:rsidR="009E4D60">
        <w:rPr>
          <w:rStyle w:val="Hyperlink"/>
          <w:color w:val="auto"/>
          <w:sz w:val="20"/>
          <w:szCs w:val="20"/>
          <w:u w:val="none"/>
          <w:lang w:val="de-DE"/>
        </w:rPr>
        <w:t xml:space="preserve">der </w:t>
      </w:r>
      <w:r>
        <w:rPr>
          <w:rStyle w:val="Hyperlink"/>
          <w:color w:val="auto"/>
          <w:sz w:val="20"/>
          <w:szCs w:val="20"/>
          <w:u w:val="none"/>
          <w:lang w:val="de-DE"/>
        </w:rPr>
        <w:t xml:space="preserve">Schauspieler </w:t>
      </w:r>
      <w:r>
        <w:rPr>
          <w:rStyle w:val="Hyperlink"/>
          <w:b/>
          <w:bCs/>
          <w:color w:val="auto"/>
          <w:sz w:val="20"/>
          <w:szCs w:val="20"/>
          <w:u w:val="none"/>
          <w:lang w:val="de-DE"/>
        </w:rPr>
        <w:t>Jonathan Cake</w:t>
      </w:r>
      <w:r>
        <w:rPr>
          <w:rStyle w:val="Hyperlink"/>
          <w:color w:val="auto"/>
          <w:sz w:val="20"/>
          <w:szCs w:val="20"/>
          <w:u w:val="none"/>
          <w:lang w:val="de-DE"/>
        </w:rPr>
        <w:t xml:space="preserve"> (</w:t>
      </w:r>
      <w:proofErr w:type="spellStart"/>
      <w:r>
        <w:rPr>
          <w:rStyle w:val="Hyperlink"/>
          <w:i/>
          <w:iCs/>
          <w:color w:val="auto"/>
          <w:sz w:val="20"/>
          <w:szCs w:val="20"/>
          <w:u w:val="none"/>
          <w:lang w:val="de-DE"/>
        </w:rPr>
        <w:t>Stargirl</w:t>
      </w:r>
      <w:proofErr w:type="spellEnd"/>
      <w:r>
        <w:rPr>
          <w:rStyle w:val="Hyperlink"/>
          <w:color w:val="auto"/>
          <w:sz w:val="20"/>
          <w:szCs w:val="20"/>
          <w:u w:val="none"/>
          <w:lang w:val="de-DE"/>
        </w:rPr>
        <w:t xml:space="preserve">) seine Stimme leiht, und das Frey bei der Reise durch Athia </w:t>
      </w:r>
      <w:r w:rsidR="009E4D60">
        <w:rPr>
          <w:rStyle w:val="Hyperlink"/>
          <w:color w:val="auto"/>
          <w:sz w:val="20"/>
          <w:szCs w:val="20"/>
          <w:u w:val="none"/>
          <w:lang w:val="de-DE"/>
        </w:rPr>
        <w:t>begleitet</w:t>
      </w:r>
      <w:r>
        <w:rPr>
          <w:rStyle w:val="Hyperlink"/>
          <w:color w:val="auto"/>
          <w:sz w:val="20"/>
          <w:szCs w:val="20"/>
          <w:u w:val="none"/>
          <w:lang w:val="de-DE"/>
        </w:rPr>
        <w:t xml:space="preserve">. Spieler bekommen auch Tanta Sila zu sehen, eine verrückte und bösartige </w:t>
      </w:r>
      <w:r w:rsidR="009E4D60">
        <w:rPr>
          <w:rStyle w:val="Hyperlink"/>
          <w:color w:val="auto"/>
          <w:sz w:val="20"/>
          <w:szCs w:val="20"/>
          <w:u w:val="none"/>
          <w:lang w:val="de-DE"/>
        </w:rPr>
        <w:t xml:space="preserve">Matriarchin </w:t>
      </w:r>
      <w:r>
        <w:rPr>
          <w:rStyle w:val="Hyperlink"/>
          <w:color w:val="auto"/>
          <w:sz w:val="20"/>
          <w:szCs w:val="20"/>
          <w:u w:val="none"/>
          <w:lang w:val="de-DE"/>
        </w:rPr>
        <w:t>sowie die stärkste und schrecklichste Tanta in Athia. Im Trailer stellt Frey sich ihr in einem explosiven</w:t>
      </w:r>
      <w:r w:rsidR="009E4D60">
        <w:rPr>
          <w:rStyle w:val="Hyperlink"/>
          <w:color w:val="auto"/>
          <w:sz w:val="20"/>
          <w:szCs w:val="20"/>
          <w:u w:val="none"/>
          <w:lang w:val="de-DE"/>
        </w:rPr>
        <w:t xml:space="preserve"> und </w:t>
      </w:r>
      <w:r>
        <w:rPr>
          <w:rStyle w:val="Hyperlink"/>
          <w:color w:val="auto"/>
          <w:sz w:val="20"/>
          <w:szCs w:val="20"/>
          <w:u w:val="none"/>
          <w:lang w:val="de-DE"/>
        </w:rPr>
        <w:t xml:space="preserve">actionreichen Kampf. Die Stimme und Darstellung von Tanta Sila stammt von Schauspielerin und Musikerin </w:t>
      </w:r>
      <w:r>
        <w:rPr>
          <w:rStyle w:val="Hyperlink"/>
          <w:b/>
          <w:bCs/>
          <w:color w:val="auto"/>
          <w:sz w:val="20"/>
          <w:szCs w:val="20"/>
          <w:u w:val="none"/>
          <w:lang w:val="de-DE"/>
        </w:rPr>
        <w:t xml:space="preserve">Janina </w:t>
      </w:r>
      <w:proofErr w:type="spellStart"/>
      <w:r>
        <w:rPr>
          <w:rStyle w:val="Hyperlink"/>
          <w:b/>
          <w:bCs/>
          <w:color w:val="auto"/>
          <w:sz w:val="20"/>
          <w:szCs w:val="20"/>
          <w:u w:val="none"/>
          <w:lang w:val="de-DE"/>
        </w:rPr>
        <w:t>Gavankar</w:t>
      </w:r>
      <w:proofErr w:type="spellEnd"/>
      <w:r>
        <w:rPr>
          <w:rStyle w:val="Hyperlink"/>
          <w:color w:val="auto"/>
          <w:sz w:val="20"/>
          <w:szCs w:val="20"/>
          <w:u w:val="none"/>
          <w:lang w:val="de-DE"/>
        </w:rPr>
        <w:t xml:space="preserve"> (</w:t>
      </w:r>
      <w:r>
        <w:rPr>
          <w:rStyle w:val="Hyperlink"/>
          <w:i/>
          <w:iCs/>
          <w:color w:val="auto"/>
          <w:sz w:val="20"/>
          <w:szCs w:val="20"/>
          <w:u w:val="none"/>
          <w:lang w:val="de-DE"/>
        </w:rPr>
        <w:t>True Blood</w:t>
      </w:r>
      <w:r>
        <w:rPr>
          <w:rStyle w:val="Hyperlink"/>
          <w:color w:val="auto"/>
          <w:sz w:val="20"/>
          <w:szCs w:val="20"/>
          <w:u w:val="none"/>
          <w:lang w:val="de-DE"/>
        </w:rPr>
        <w:t>)</w:t>
      </w:r>
      <w:r w:rsidR="009E4D60">
        <w:rPr>
          <w:rStyle w:val="Hyperlink"/>
          <w:color w:val="auto"/>
          <w:sz w:val="20"/>
          <w:szCs w:val="20"/>
          <w:u w:val="none"/>
          <w:lang w:val="de-DE"/>
        </w:rPr>
        <w:t>.</w:t>
      </w:r>
      <w:r>
        <w:rPr>
          <w:rStyle w:val="Hyperlink"/>
          <w:color w:val="auto"/>
          <w:sz w:val="20"/>
          <w:szCs w:val="20"/>
          <w:u w:val="none"/>
          <w:lang w:val="de-DE"/>
        </w:rPr>
        <w:t xml:space="preserve"> Tanta Silas Debüt bietet Fans eine Vorschau darauf, welch furchteinflößende Gegner sie in Athia erwarten. </w:t>
      </w:r>
      <w:r>
        <w:rPr>
          <w:rStyle w:val="Hyperlink"/>
          <w:b/>
          <w:bCs/>
          <w:color w:val="auto"/>
          <w:sz w:val="20"/>
          <w:szCs w:val="20"/>
          <w:u w:val="none"/>
          <w:lang w:val="de-DE"/>
        </w:rPr>
        <w:t xml:space="preserve">Keala </w:t>
      </w:r>
      <w:proofErr w:type="spellStart"/>
      <w:r>
        <w:rPr>
          <w:rStyle w:val="Hyperlink"/>
          <w:b/>
          <w:bCs/>
          <w:color w:val="auto"/>
          <w:sz w:val="20"/>
          <w:szCs w:val="20"/>
          <w:u w:val="none"/>
          <w:lang w:val="de-DE"/>
        </w:rPr>
        <w:t>Settle</w:t>
      </w:r>
      <w:proofErr w:type="spellEnd"/>
      <w:r>
        <w:rPr>
          <w:rStyle w:val="Hyperlink"/>
          <w:color w:val="auto"/>
          <w:sz w:val="20"/>
          <w:szCs w:val="20"/>
          <w:u w:val="none"/>
          <w:lang w:val="de-DE"/>
        </w:rPr>
        <w:t xml:space="preserve"> (</w:t>
      </w:r>
      <w:r>
        <w:rPr>
          <w:rStyle w:val="Hyperlink"/>
          <w:i/>
          <w:iCs/>
          <w:color w:val="auto"/>
          <w:sz w:val="20"/>
          <w:szCs w:val="20"/>
          <w:u w:val="none"/>
          <w:lang w:val="de-DE"/>
        </w:rPr>
        <w:t>The Greatest Showman</w:t>
      </w:r>
      <w:r>
        <w:rPr>
          <w:rStyle w:val="Hyperlink"/>
          <w:color w:val="auto"/>
          <w:sz w:val="20"/>
          <w:szCs w:val="20"/>
          <w:u w:val="none"/>
          <w:lang w:val="de-DE"/>
        </w:rPr>
        <w:t xml:space="preserve">) und </w:t>
      </w:r>
      <w:r>
        <w:rPr>
          <w:rStyle w:val="Hyperlink"/>
          <w:b/>
          <w:bCs/>
          <w:color w:val="auto"/>
          <w:sz w:val="20"/>
          <w:szCs w:val="20"/>
          <w:u w:val="none"/>
          <w:lang w:val="de-DE"/>
        </w:rPr>
        <w:t xml:space="preserve">Monica Barbaro </w:t>
      </w:r>
      <w:r>
        <w:rPr>
          <w:rStyle w:val="Hyperlink"/>
          <w:color w:val="auto"/>
          <w:sz w:val="20"/>
          <w:szCs w:val="20"/>
          <w:u w:val="none"/>
          <w:lang w:val="de-DE"/>
        </w:rPr>
        <w:t>(</w:t>
      </w:r>
      <w:r>
        <w:rPr>
          <w:rStyle w:val="Hyperlink"/>
          <w:i/>
          <w:iCs/>
          <w:color w:val="auto"/>
          <w:sz w:val="20"/>
          <w:szCs w:val="20"/>
          <w:u w:val="none"/>
          <w:lang w:val="de-DE"/>
        </w:rPr>
        <w:t xml:space="preserve">Top </w:t>
      </w:r>
      <w:proofErr w:type="spellStart"/>
      <w:r>
        <w:rPr>
          <w:rStyle w:val="Hyperlink"/>
          <w:i/>
          <w:iCs/>
          <w:color w:val="auto"/>
          <w:sz w:val="20"/>
          <w:szCs w:val="20"/>
          <w:u w:val="none"/>
          <w:lang w:val="de-DE"/>
        </w:rPr>
        <w:t>Gun</w:t>
      </w:r>
      <w:proofErr w:type="spellEnd"/>
      <w:r>
        <w:rPr>
          <w:rStyle w:val="Hyperlink"/>
          <w:i/>
          <w:iCs/>
          <w:color w:val="auto"/>
          <w:sz w:val="20"/>
          <w:szCs w:val="20"/>
          <w:u w:val="none"/>
          <w:lang w:val="de-DE"/>
        </w:rPr>
        <w:t>: Maverick</w:t>
      </w:r>
      <w:r>
        <w:rPr>
          <w:rStyle w:val="Hyperlink"/>
          <w:color w:val="auto"/>
          <w:sz w:val="20"/>
          <w:szCs w:val="20"/>
          <w:u w:val="none"/>
          <w:lang w:val="de-DE"/>
        </w:rPr>
        <w:t xml:space="preserve">) treten </w:t>
      </w:r>
      <w:r w:rsidR="009E4D60">
        <w:rPr>
          <w:rStyle w:val="Hyperlink"/>
          <w:color w:val="auto"/>
          <w:sz w:val="20"/>
          <w:szCs w:val="20"/>
          <w:u w:val="none"/>
          <w:lang w:val="de-DE"/>
        </w:rPr>
        <w:t xml:space="preserve">ebenfalls </w:t>
      </w:r>
      <w:r>
        <w:rPr>
          <w:rStyle w:val="Hyperlink"/>
          <w:color w:val="auto"/>
          <w:sz w:val="20"/>
          <w:szCs w:val="20"/>
          <w:u w:val="none"/>
          <w:lang w:val="de-DE"/>
        </w:rPr>
        <w:t>als Johedy und Auden</w:t>
      </w:r>
      <w:r w:rsidR="009E4D60">
        <w:rPr>
          <w:rStyle w:val="Hyperlink"/>
          <w:color w:val="auto"/>
          <w:sz w:val="20"/>
          <w:szCs w:val="20"/>
          <w:u w:val="none"/>
          <w:lang w:val="de-DE"/>
        </w:rPr>
        <w:t xml:space="preserve"> in Erscheinung, zwei </w:t>
      </w:r>
      <w:r>
        <w:rPr>
          <w:rStyle w:val="Hyperlink"/>
          <w:color w:val="auto"/>
          <w:sz w:val="20"/>
          <w:szCs w:val="20"/>
          <w:u w:val="none"/>
          <w:lang w:val="de-DE"/>
        </w:rPr>
        <w:t xml:space="preserve">Einwohner </w:t>
      </w:r>
      <w:proofErr w:type="spellStart"/>
      <w:r>
        <w:rPr>
          <w:rStyle w:val="Hyperlink"/>
          <w:color w:val="auto"/>
          <w:sz w:val="20"/>
          <w:szCs w:val="20"/>
          <w:u w:val="none"/>
          <w:lang w:val="de-DE"/>
        </w:rPr>
        <w:t>Athias</w:t>
      </w:r>
      <w:proofErr w:type="spellEnd"/>
      <w:r>
        <w:rPr>
          <w:rStyle w:val="Hyperlink"/>
          <w:color w:val="auto"/>
          <w:sz w:val="20"/>
          <w:szCs w:val="20"/>
          <w:u w:val="none"/>
          <w:lang w:val="de-DE"/>
        </w:rPr>
        <w:t>, die sich mit Frey anfreunden und</w:t>
      </w:r>
      <w:r w:rsidR="009E4D60">
        <w:rPr>
          <w:rStyle w:val="Hyperlink"/>
          <w:color w:val="auto"/>
          <w:sz w:val="20"/>
          <w:szCs w:val="20"/>
          <w:u w:val="none"/>
          <w:lang w:val="de-DE"/>
        </w:rPr>
        <w:t xml:space="preserve"> sie </w:t>
      </w:r>
      <w:r>
        <w:rPr>
          <w:rStyle w:val="Hyperlink"/>
          <w:color w:val="auto"/>
          <w:sz w:val="20"/>
          <w:szCs w:val="20"/>
          <w:u w:val="none"/>
          <w:lang w:val="de-DE"/>
        </w:rPr>
        <w:t xml:space="preserve">auf ihrer Reise </w:t>
      </w:r>
      <w:r w:rsidR="009E4D60">
        <w:rPr>
          <w:rStyle w:val="Hyperlink"/>
          <w:color w:val="auto"/>
          <w:sz w:val="20"/>
          <w:szCs w:val="20"/>
          <w:u w:val="none"/>
          <w:lang w:val="de-DE"/>
        </w:rPr>
        <w:t>unterstützen</w:t>
      </w:r>
      <w:r>
        <w:rPr>
          <w:rStyle w:val="Hyperlink"/>
          <w:color w:val="auto"/>
          <w:sz w:val="20"/>
          <w:szCs w:val="20"/>
          <w:u w:val="none"/>
          <w:lang w:val="de-DE"/>
        </w:rPr>
        <w:t>.</w:t>
      </w:r>
    </w:p>
    <w:p w14:paraId="53CD6BCB" w14:textId="428F1163" w:rsidR="00931269" w:rsidRDefault="00E54C47" w:rsidP="006F21E7">
      <w:pPr>
        <w:spacing w:line="360" w:lineRule="auto"/>
        <w:jc w:val="center"/>
      </w:pPr>
      <w:r>
        <w:rPr>
          <w:noProof/>
          <w:lang w:val="de-DE"/>
        </w:rPr>
        <w:lastRenderedPageBreak/>
        <w:drawing>
          <wp:inline distT="0" distB="0" distL="0" distR="0" wp14:anchorId="53ABAC12" wp14:editId="7BF5103E">
            <wp:extent cx="1460500" cy="2639425"/>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94469"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471594" cy="2659474"/>
                    </a:xfrm>
                    <a:prstGeom prst="rect">
                      <a:avLst/>
                    </a:prstGeom>
                    <a:noFill/>
                    <a:ln>
                      <a:noFill/>
                    </a:ln>
                  </pic:spPr>
                </pic:pic>
              </a:graphicData>
            </a:graphic>
          </wp:inline>
        </w:drawing>
      </w:r>
      <w:r>
        <w:rPr>
          <w:lang w:val="de-DE"/>
        </w:rPr>
        <w:t xml:space="preserve"> </w:t>
      </w:r>
      <w:r>
        <w:rPr>
          <w:noProof/>
          <w:lang w:val="de-DE"/>
        </w:rPr>
        <w:drawing>
          <wp:inline distT="0" distB="0" distL="0" distR="0" wp14:anchorId="037D1556" wp14:editId="70A82CA0">
            <wp:extent cx="2069335" cy="263398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45365"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080365" cy="2648019"/>
                    </a:xfrm>
                    <a:prstGeom prst="rect">
                      <a:avLst/>
                    </a:prstGeom>
                    <a:noFill/>
                    <a:ln>
                      <a:noFill/>
                    </a:ln>
                  </pic:spPr>
                </pic:pic>
              </a:graphicData>
            </a:graphic>
          </wp:inline>
        </w:drawing>
      </w:r>
    </w:p>
    <w:p w14:paraId="059AE6FF" w14:textId="4D660D5E" w:rsidR="00931269" w:rsidRDefault="00E54C47" w:rsidP="006F21E7">
      <w:pPr>
        <w:spacing w:line="360" w:lineRule="auto"/>
        <w:jc w:val="center"/>
      </w:pPr>
      <w:r>
        <w:rPr>
          <w:rStyle w:val="Hyperlink"/>
          <w:color w:val="auto"/>
          <w:sz w:val="20"/>
          <w:szCs w:val="20"/>
          <w:u w:val="none"/>
          <w:lang w:val="de-DE"/>
        </w:rPr>
        <w:t xml:space="preserve">(Jonathan Cake, Janina </w:t>
      </w:r>
      <w:proofErr w:type="spellStart"/>
      <w:r>
        <w:rPr>
          <w:rStyle w:val="Hyperlink"/>
          <w:color w:val="auto"/>
          <w:sz w:val="20"/>
          <w:szCs w:val="20"/>
          <w:u w:val="none"/>
          <w:lang w:val="de-DE"/>
        </w:rPr>
        <w:t>Gavankar</w:t>
      </w:r>
      <w:proofErr w:type="spellEnd"/>
      <w:r>
        <w:rPr>
          <w:rStyle w:val="Hyperlink"/>
          <w:color w:val="auto"/>
          <w:sz w:val="20"/>
          <w:szCs w:val="20"/>
          <w:u w:val="none"/>
          <w:lang w:val="de-DE"/>
        </w:rPr>
        <w:t>)</w:t>
      </w:r>
    </w:p>
    <w:p w14:paraId="5984F611" w14:textId="6A54D71D" w:rsidR="00FE7029" w:rsidRDefault="00E54C47" w:rsidP="006F21E7">
      <w:pPr>
        <w:spacing w:line="360" w:lineRule="auto"/>
        <w:jc w:val="center"/>
        <w:rPr>
          <w:rStyle w:val="Hyperlink"/>
          <w:color w:val="auto"/>
          <w:sz w:val="20"/>
          <w:szCs w:val="20"/>
          <w:u w:val="none"/>
        </w:rPr>
      </w:pPr>
      <w:r>
        <w:rPr>
          <w:rStyle w:val="Hyperlink"/>
          <w:noProof/>
          <w:color w:val="auto"/>
          <w:sz w:val="20"/>
          <w:szCs w:val="20"/>
          <w:u w:val="none"/>
          <w:lang w:val="de-DE"/>
        </w:rPr>
        <w:drawing>
          <wp:inline distT="0" distB="0" distL="0" distR="0" wp14:anchorId="7EC4F2A7" wp14:editId="649DECAC">
            <wp:extent cx="1987283" cy="264758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60999"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03123" cy="2668691"/>
                    </a:xfrm>
                    <a:prstGeom prst="rect">
                      <a:avLst/>
                    </a:prstGeom>
                    <a:noFill/>
                    <a:ln>
                      <a:noFill/>
                    </a:ln>
                  </pic:spPr>
                </pic:pic>
              </a:graphicData>
            </a:graphic>
          </wp:inline>
        </w:drawing>
      </w:r>
      <w:r>
        <w:rPr>
          <w:noProof/>
          <w:lang w:val="de-DE"/>
        </w:rPr>
        <w:drawing>
          <wp:inline distT="0" distB="0" distL="0" distR="0" wp14:anchorId="198D7401" wp14:editId="62A804F5">
            <wp:extent cx="1767840" cy="26517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37339"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68559" cy="2652839"/>
                    </a:xfrm>
                    <a:prstGeom prst="rect">
                      <a:avLst/>
                    </a:prstGeom>
                    <a:noFill/>
                    <a:ln>
                      <a:noFill/>
                    </a:ln>
                  </pic:spPr>
                </pic:pic>
              </a:graphicData>
            </a:graphic>
          </wp:inline>
        </w:drawing>
      </w:r>
    </w:p>
    <w:p w14:paraId="492A1D40" w14:textId="7199D349" w:rsidR="00AB3669" w:rsidRDefault="00E54C47" w:rsidP="005A5351">
      <w:pPr>
        <w:spacing w:line="360" w:lineRule="auto"/>
        <w:jc w:val="center"/>
        <w:rPr>
          <w:rStyle w:val="Hyperlink"/>
          <w:color w:val="auto"/>
          <w:sz w:val="20"/>
          <w:szCs w:val="20"/>
          <w:u w:val="none"/>
        </w:rPr>
      </w:pPr>
      <w:r w:rsidRPr="008328E5">
        <w:rPr>
          <w:rStyle w:val="Hyperlink"/>
          <w:color w:val="auto"/>
          <w:sz w:val="20"/>
          <w:szCs w:val="20"/>
          <w:u w:val="none"/>
          <w:lang w:val="en-GB"/>
        </w:rPr>
        <w:t>(Keala Settle und Monica Barbaro)</w:t>
      </w:r>
    </w:p>
    <w:p w14:paraId="3344871A" w14:textId="167D2F71" w:rsidR="005A5351" w:rsidRPr="008328E5" w:rsidRDefault="00E54C47" w:rsidP="005A5351">
      <w:pPr>
        <w:spacing w:before="100" w:beforeAutospacing="1" w:after="100" w:afterAutospacing="1" w:line="360" w:lineRule="auto"/>
        <w:rPr>
          <w:color w:val="313131"/>
          <w:sz w:val="20"/>
          <w:szCs w:val="20"/>
          <w:lang w:val="de-DE"/>
        </w:rPr>
      </w:pPr>
      <w:r>
        <w:rPr>
          <w:color w:val="313131"/>
          <w:sz w:val="20"/>
          <w:szCs w:val="20"/>
          <w:lang w:val="de-DE"/>
        </w:rPr>
        <w:t xml:space="preserve">SQUARE ENIX und Luminous </w:t>
      </w:r>
      <w:proofErr w:type="spellStart"/>
      <w:r>
        <w:rPr>
          <w:color w:val="313131"/>
          <w:sz w:val="20"/>
          <w:szCs w:val="20"/>
          <w:lang w:val="de-DE"/>
        </w:rPr>
        <w:t>Productions</w:t>
      </w:r>
      <w:proofErr w:type="spellEnd"/>
      <w:r>
        <w:rPr>
          <w:color w:val="313131"/>
          <w:sz w:val="20"/>
          <w:szCs w:val="20"/>
          <w:lang w:val="de-DE"/>
        </w:rPr>
        <w:t xml:space="preserve"> arbeiteten mit Hollywood-Autor </w:t>
      </w:r>
      <w:r>
        <w:rPr>
          <w:b/>
          <w:bCs/>
          <w:color w:val="313131"/>
          <w:sz w:val="20"/>
          <w:szCs w:val="20"/>
          <w:lang w:val="de-DE"/>
        </w:rPr>
        <w:t>Gary Whitta</w:t>
      </w:r>
      <w:r>
        <w:rPr>
          <w:color w:val="313131"/>
          <w:sz w:val="20"/>
          <w:szCs w:val="20"/>
          <w:lang w:val="de-DE"/>
        </w:rPr>
        <w:t xml:space="preserve"> (</w:t>
      </w:r>
      <w:r>
        <w:rPr>
          <w:i/>
          <w:iCs/>
          <w:color w:val="313131"/>
          <w:sz w:val="20"/>
          <w:szCs w:val="20"/>
          <w:lang w:val="de-DE"/>
        </w:rPr>
        <w:t xml:space="preserve">Rogue </w:t>
      </w:r>
      <w:proofErr w:type="spellStart"/>
      <w:r>
        <w:rPr>
          <w:i/>
          <w:iCs/>
          <w:color w:val="313131"/>
          <w:sz w:val="20"/>
          <w:szCs w:val="20"/>
          <w:lang w:val="de-DE"/>
        </w:rPr>
        <w:t>One</w:t>
      </w:r>
      <w:proofErr w:type="spellEnd"/>
      <w:r>
        <w:rPr>
          <w:i/>
          <w:iCs/>
          <w:color w:val="313131"/>
          <w:sz w:val="20"/>
          <w:szCs w:val="20"/>
          <w:lang w:val="de-DE"/>
        </w:rPr>
        <w:t>: A Star Wars Story</w:t>
      </w:r>
      <w:r>
        <w:rPr>
          <w:color w:val="313131"/>
          <w:sz w:val="20"/>
          <w:szCs w:val="20"/>
          <w:lang w:val="de-DE"/>
        </w:rPr>
        <w:t xml:space="preserve">), der das Originalkonzept erstellte, und Autorin/Regisseurin </w:t>
      </w:r>
      <w:r>
        <w:rPr>
          <w:b/>
          <w:bCs/>
          <w:color w:val="313131"/>
          <w:sz w:val="20"/>
          <w:szCs w:val="20"/>
          <w:lang w:val="de-DE"/>
        </w:rPr>
        <w:t>Amy Hennig</w:t>
      </w:r>
      <w:r>
        <w:rPr>
          <w:color w:val="313131"/>
          <w:sz w:val="20"/>
          <w:szCs w:val="20"/>
          <w:lang w:val="de-DE"/>
        </w:rPr>
        <w:t xml:space="preserve"> (Uncharted-Reihe), die das Story-Konzept 2019 erstellte (bevor sie Vorstand für </w:t>
      </w:r>
      <w:proofErr w:type="spellStart"/>
      <w:r>
        <w:rPr>
          <w:color w:val="313131"/>
          <w:sz w:val="20"/>
          <w:szCs w:val="20"/>
          <w:lang w:val="de-DE"/>
        </w:rPr>
        <w:t>Skydance</w:t>
      </w:r>
      <w:proofErr w:type="spellEnd"/>
      <w:r>
        <w:rPr>
          <w:color w:val="313131"/>
          <w:sz w:val="20"/>
          <w:szCs w:val="20"/>
          <w:lang w:val="de-DE"/>
        </w:rPr>
        <w:t xml:space="preserve"> New Media wurde), zusammen. Die talentierten Entertainment-Autoren </w:t>
      </w:r>
      <w:r>
        <w:rPr>
          <w:b/>
          <w:bCs/>
          <w:color w:val="313131"/>
          <w:sz w:val="20"/>
          <w:szCs w:val="20"/>
          <w:lang w:val="de-DE"/>
        </w:rPr>
        <w:t>Allison Rymer</w:t>
      </w:r>
      <w:r>
        <w:rPr>
          <w:color w:val="313131"/>
          <w:sz w:val="20"/>
          <w:szCs w:val="20"/>
          <w:lang w:val="de-DE"/>
        </w:rPr>
        <w:t xml:space="preserve"> (</w:t>
      </w:r>
      <w:proofErr w:type="spellStart"/>
      <w:r>
        <w:rPr>
          <w:i/>
          <w:iCs/>
          <w:color w:val="313131"/>
          <w:sz w:val="20"/>
          <w:szCs w:val="20"/>
          <w:lang w:val="de-DE"/>
        </w:rPr>
        <w:t>Shadowhunters</w:t>
      </w:r>
      <w:proofErr w:type="spellEnd"/>
      <w:r>
        <w:rPr>
          <w:color w:val="313131"/>
          <w:sz w:val="20"/>
          <w:szCs w:val="20"/>
          <w:lang w:val="de-DE"/>
        </w:rPr>
        <w:t xml:space="preserve">) und </w:t>
      </w:r>
      <w:r>
        <w:rPr>
          <w:b/>
          <w:bCs/>
          <w:color w:val="313131"/>
          <w:sz w:val="20"/>
          <w:szCs w:val="20"/>
          <w:lang w:val="de-DE"/>
        </w:rPr>
        <w:t>Todd Stashwick</w:t>
      </w:r>
      <w:r>
        <w:rPr>
          <w:color w:val="313131"/>
          <w:sz w:val="20"/>
          <w:szCs w:val="20"/>
          <w:lang w:val="de-DE"/>
        </w:rPr>
        <w:t xml:space="preserve"> (</w:t>
      </w:r>
      <w:r>
        <w:rPr>
          <w:i/>
          <w:iCs/>
          <w:color w:val="313131"/>
          <w:sz w:val="20"/>
          <w:szCs w:val="20"/>
          <w:lang w:val="de-DE"/>
        </w:rPr>
        <w:t>Devil Inside</w:t>
      </w:r>
      <w:r>
        <w:rPr>
          <w:color w:val="313131"/>
          <w:sz w:val="20"/>
          <w:szCs w:val="20"/>
          <w:lang w:val="de-DE"/>
        </w:rPr>
        <w:t xml:space="preserve">) übernehmen die Führung als Hauptautoren für Story und Skript von </w:t>
      </w:r>
      <w:r>
        <w:rPr>
          <w:i/>
          <w:iCs/>
          <w:color w:val="313131"/>
          <w:sz w:val="20"/>
          <w:szCs w:val="20"/>
          <w:lang w:val="de-DE"/>
        </w:rPr>
        <w:t>Forspoken</w:t>
      </w:r>
      <w:r>
        <w:rPr>
          <w:color w:val="313131"/>
          <w:sz w:val="20"/>
          <w:szCs w:val="20"/>
          <w:lang w:val="de-DE"/>
        </w:rPr>
        <w:t>, und erschaffen gemeinsam eine spannende Erzählung über Selbstfindung und darüber, seinen Platz in der Welt zu finden.</w:t>
      </w:r>
    </w:p>
    <w:p w14:paraId="01D23D1D" w14:textId="6CB629E6" w:rsidR="004B078F" w:rsidRPr="008328E5" w:rsidRDefault="004B078F" w:rsidP="004B078F">
      <w:pPr>
        <w:spacing w:line="360" w:lineRule="auto"/>
        <w:jc w:val="center"/>
        <w:rPr>
          <w:rStyle w:val="Hyperlink"/>
          <w:color w:val="auto"/>
          <w:sz w:val="20"/>
          <w:szCs w:val="20"/>
          <w:u w:val="none"/>
          <w:lang w:val="de-DE"/>
        </w:rPr>
      </w:pPr>
    </w:p>
    <w:p w14:paraId="770C42E3" w14:textId="6822A2B8" w:rsidR="005A5351" w:rsidRDefault="00E54C47" w:rsidP="005A5351">
      <w:pPr>
        <w:pStyle w:val="ListParagraph"/>
        <w:spacing w:line="360" w:lineRule="auto"/>
        <w:ind w:left="0"/>
        <w:jc w:val="center"/>
        <w:rPr>
          <w:rStyle w:val="Hyperlink"/>
          <w:color w:val="auto"/>
          <w:sz w:val="20"/>
          <w:szCs w:val="20"/>
          <w:u w:val="none"/>
        </w:rPr>
      </w:pPr>
      <w:r>
        <w:rPr>
          <w:noProof/>
          <w:sz w:val="20"/>
          <w:szCs w:val="20"/>
          <w:lang w:val="de-DE"/>
        </w:rPr>
        <w:lastRenderedPageBreak/>
        <w:drawing>
          <wp:inline distT="0" distB="0" distL="0" distR="0" wp14:anchorId="62D3067D" wp14:editId="54ACE14B">
            <wp:extent cx="3308350" cy="2490452"/>
            <wp:effectExtent l="0" t="0" r="6350" b="5715"/>
            <wp:docPr id="12" name="Picture 12" descr="A person smiling in front of a pos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31479" name="Picture 12" descr="A person smiling in front of a poster&#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0117" cy="2499310"/>
                    </a:xfrm>
                    <a:prstGeom prst="rect">
                      <a:avLst/>
                    </a:prstGeom>
                  </pic:spPr>
                </pic:pic>
              </a:graphicData>
            </a:graphic>
          </wp:inline>
        </w:drawing>
      </w:r>
    </w:p>
    <w:p w14:paraId="08F9B9F5" w14:textId="5BCD3230" w:rsidR="005A5351" w:rsidRDefault="00E54C47" w:rsidP="005A5351">
      <w:pPr>
        <w:pStyle w:val="ListParagraph"/>
        <w:spacing w:line="360" w:lineRule="auto"/>
        <w:ind w:left="0"/>
        <w:jc w:val="center"/>
        <w:rPr>
          <w:rStyle w:val="Hyperlink"/>
          <w:color w:val="auto"/>
          <w:sz w:val="20"/>
          <w:szCs w:val="20"/>
          <w:u w:val="none"/>
        </w:rPr>
      </w:pPr>
      <w:r>
        <w:rPr>
          <w:rStyle w:val="Hyperlink"/>
          <w:color w:val="auto"/>
          <w:sz w:val="20"/>
          <w:szCs w:val="20"/>
          <w:u w:val="none"/>
          <w:lang w:val="de-DE"/>
        </w:rPr>
        <w:t>(Allison Rymer)</w:t>
      </w:r>
    </w:p>
    <w:p w14:paraId="76F130C9" w14:textId="5563414E" w:rsidR="005A5351" w:rsidRDefault="00E54C47" w:rsidP="005A5351">
      <w:pPr>
        <w:pStyle w:val="ListParagraph"/>
        <w:spacing w:line="360" w:lineRule="auto"/>
        <w:ind w:left="0"/>
        <w:jc w:val="center"/>
        <w:rPr>
          <w:rStyle w:val="Hyperlink"/>
          <w:color w:val="auto"/>
          <w:sz w:val="20"/>
          <w:szCs w:val="20"/>
          <w:u w:val="none"/>
        </w:rPr>
      </w:pPr>
      <w:r>
        <w:rPr>
          <w:noProof/>
          <w:sz w:val="20"/>
          <w:szCs w:val="20"/>
          <w:lang w:val="de-DE"/>
        </w:rPr>
        <w:drawing>
          <wp:inline distT="0" distB="0" distL="0" distR="0" wp14:anchorId="074BEC11" wp14:editId="06ABF849">
            <wp:extent cx="2162732" cy="3244850"/>
            <wp:effectExtent l="0" t="0" r="9525" b="0"/>
            <wp:docPr id="13" name="Picture 13"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80996" name="Picture 13" descr="A person in a suit&#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2732" cy="3244850"/>
                    </a:xfrm>
                    <a:prstGeom prst="rect">
                      <a:avLst/>
                    </a:prstGeom>
                  </pic:spPr>
                </pic:pic>
              </a:graphicData>
            </a:graphic>
          </wp:inline>
        </w:drawing>
      </w:r>
    </w:p>
    <w:p w14:paraId="785D57D2" w14:textId="23E2404E" w:rsidR="005A5351" w:rsidRPr="008328E5" w:rsidRDefault="00E54C47" w:rsidP="005A5351">
      <w:pPr>
        <w:pStyle w:val="ListParagraph"/>
        <w:spacing w:line="360" w:lineRule="auto"/>
        <w:ind w:left="0"/>
        <w:jc w:val="center"/>
        <w:rPr>
          <w:rStyle w:val="Hyperlink"/>
          <w:color w:val="auto"/>
          <w:sz w:val="20"/>
          <w:szCs w:val="20"/>
          <w:u w:val="none"/>
          <w:lang w:val="de-DE"/>
        </w:rPr>
      </w:pPr>
      <w:r>
        <w:rPr>
          <w:rStyle w:val="Hyperlink"/>
          <w:color w:val="auto"/>
          <w:sz w:val="20"/>
          <w:szCs w:val="20"/>
          <w:u w:val="none"/>
          <w:lang w:val="de-DE"/>
        </w:rPr>
        <w:t>(Todd Stashwick)</w:t>
      </w:r>
    </w:p>
    <w:p w14:paraId="22FA7D1C" w14:textId="77777777" w:rsidR="005A5351" w:rsidRPr="008328E5" w:rsidRDefault="005A5351" w:rsidP="004B078F">
      <w:pPr>
        <w:pStyle w:val="ListParagraph"/>
        <w:spacing w:line="360" w:lineRule="auto"/>
        <w:ind w:left="0"/>
        <w:rPr>
          <w:rStyle w:val="Hyperlink"/>
          <w:color w:val="auto"/>
          <w:sz w:val="20"/>
          <w:szCs w:val="20"/>
          <w:u w:val="none"/>
          <w:lang w:val="de-DE"/>
        </w:rPr>
      </w:pPr>
    </w:p>
    <w:p w14:paraId="2C044C2D" w14:textId="4C94E175" w:rsidR="00BE3FFC" w:rsidRPr="008328E5" w:rsidRDefault="00E54C47" w:rsidP="00366380">
      <w:pPr>
        <w:spacing w:line="360" w:lineRule="auto"/>
        <w:rPr>
          <w:rFonts w:eastAsia="Times New Roman"/>
          <w:sz w:val="20"/>
          <w:szCs w:val="20"/>
          <w:lang w:val="de-DE"/>
        </w:rPr>
      </w:pPr>
      <w:r>
        <w:rPr>
          <w:rFonts w:eastAsia="Times New Roman"/>
          <w:sz w:val="20"/>
          <w:szCs w:val="20"/>
          <w:lang w:val="de-DE"/>
        </w:rPr>
        <w:t>„</w:t>
      </w:r>
      <w:r>
        <w:rPr>
          <w:rFonts w:eastAsia="Times New Roman"/>
          <w:i/>
          <w:iCs/>
          <w:sz w:val="20"/>
          <w:szCs w:val="20"/>
          <w:lang w:val="de-DE"/>
        </w:rPr>
        <w:t>Forspoken</w:t>
      </w:r>
      <w:r>
        <w:rPr>
          <w:rFonts w:eastAsia="Times New Roman"/>
          <w:sz w:val="20"/>
          <w:szCs w:val="20"/>
          <w:lang w:val="de-DE"/>
        </w:rPr>
        <w:t xml:space="preserve"> zu schreiben war ein magisches Erlebnis. Der Hauptcharakter Frey ist stark, komplex und man kann sich leicht in sie hineinversetzen. Ich freue mich darauf, dass die Spieler sie kennenlernen werden.“, sagt Rymer. Stashwick fügt hinzu: „Wie für Frey war es auch für uns eine lange, unglaubliche Reise. Ich freue mich sehr, dass Spieler endlich die Geschichte erleben werden, die wir geschaffen haben. Ich bin so stolz, Teil dieses Teams zu sein und dem Fantasy-Genre eine moderne, unterhaltsame Interpretation zu geben.“</w:t>
      </w:r>
    </w:p>
    <w:p w14:paraId="3C5A1EEF" w14:textId="77777777" w:rsidR="004B078F" w:rsidRPr="008328E5" w:rsidRDefault="004B078F" w:rsidP="00524D69">
      <w:pPr>
        <w:spacing w:line="360" w:lineRule="auto"/>
        <w:rPr>
          <w:rStyle w:val="Hyperlink"/>
          <w:color w:val="auto"/>
          <w:sz w:val="20"/>
          <w:szCs w:val="20"/>
          <w:u w:val="none"/>
          <w:lang w:val="de-DE"/>
        </w:rPr>
      </w:pPr>
    </w:p>
    <w:p w14:paraId="3B90FA03" w14:textId="5B91B9B9" w:rsidR="00CE31AC" w:rsidRPr="008328E5" w:rsidRDefault="00E54C47" w:rsidP="00CE31AC">
      <w:pPr>
        <w:spacing w:line="360" w:lineRule="auto"/>
        <w:rPr>
          <w:rStyle w:val="Hyperlink"/>
          <w:color w:val="auto"/>
          <w:sz w:val="20"/>
          <w:szCs w:val="20"/>
          <w:u w:val="none"/>
          <w:lang w:val="de-DE"/>
        </w:rPr>
      </w:pPr>
      <w:r>
        <w:rPr>
          <w:rStyle w:val="Hyperlink"/>
          <w:color w:val="auto"/>
          <w:sz w:val="20"/>
          <w:szCs w:val="20"/>
          <w:u w:val="none"/>
          <w:lang w:val="de-DE"/>
        </w:rPr>
        <w:lastRenderedPageBreak/>
        <w:t xml:space="preserve">SQUARE ENIX und Luminous </w:t>
      </w:r>
      <w:proofErr w:type="spellStart"/>
      <w:r>
        <w:rPr>
          <w:rStyle w:val="Hyperlink"/>
          <w:color w:val="auto"/>
          <w:sz w:val="20"/>
          <w:szCs w:val="20"/>
          <w:u w:val="none"/>
          <w:lang w:val="de-DE"/>
        </w:rPr>
        <w:t>Productions</w:t>
      </w:r>
      <w:proofErr w:type="spellEnd"/>
      <w:r>
        <w:rPr>
          <w:rStyle w:val="Hyperlink"/>
          <w:color w:val="auto"/>
          <w:sz w:val="20"/>
          <w:szCs w:val="20"/>
          <w:u w:val="none"/>
          <w:lang w:val="de-DE"/>
        </w:rPr>
        <w:t xml:space="preserve"> enthüllten auch, dass der Soundtrack von den BAFTA-gekrönten Komponisten </w:t>
      </w:r>
      <w:r>
        <w:rPr>
          <w:rStyle w:val="Hyperlink"/>
          <w:b/>
          <w:bCs/>
          <w:color w:val="auto"/>
          <w:sz w:val="20"/>
          <w:szCs w:val="20"/>
          <w:u w:val="none"/>
          <w:lang w:val="de-DE"/>
        </w:rPr>
        <w:t xml:space="preserve">Bear </w:t>
      </w:r>
      <w:proofErr w:type="spellStart"/>
      <w:r>
        <w:rPr>
          <w:rStyle w:val="Hyperlink"/>
          <w:b/>
          <w:bCs/>
          <w:color w:val="auto"/>
          <w:sz w:val="20"/>
          <w:szCs w:val="20"/>
          <w:u w:val="none"/>
          <w:lang w:val="de-DE"/>
        </w:rPr>
        <w:t>McCreary</w:t>
      </w:r>
      <w:proofErr w:type="spellEnd"/>
      <w:r>
        <w:rPr>
          <w:rStyle w:val="Hyperlink"/>
          <w:color w:val="auto"/>
          <w:sz w:val="20"/>
          <w:szCs w:val="20"/>
          <w:u w:val="none"/>
          <w:lang w:val="de-DE"/>
        </w:rPr>
        <w:t xml:space="preserve"> (</w:t>
      </w:r>
      <w:proofErr w:type="spellStart"/>
      <w:r>
        <w:rPr>
          <w:rStyle w:val="Hyperlink"/>
          <w:i/>
          <w:iCs/>
          <w:color w:val="auto"/>
          <w:sz w:val="20"/>
          <w:szCs w:val="20"/>
          <w:u w:val="none"/>
          <w:lang w:val="de-DE"/>
        </w:rPr>
        <w:t>God</w:t>
      </w:r>
      <w:proofErr w:type="spellEnd"/>
      <w:r>
        <w:rPr>
          <w:rStyle w:val="Hyperlink"/>
          <w:i/>
          <w:iCs/>
          <w:color w:val="auto"/>
          <w:sz w:val="20"/>
          <w:szCs w:val="20"/>
          <w:u w:val="none"/>
          <w:lang w:val="de-DE"/>
        </w:rPr>
        <w:t xml:space="preserve"> </w:t>
      </w:r>
      <w:proofErr w:type="spellStart"/>
      <w:r>
        <w:rPr>
          <w:rStyle w:val="Hyperlink"/>
          <w:i/>
          <w:iCs/>
          <w:color w:val="auto"/>
          <w:sz w:val="20"/>
          <w:szCs w:val="20"/>
          <w:u w:val="none"/>
          <w:lang w:val="de-DE"/>
        </w:rPr>
        <w:t>of</w:t>
      </w:r>
      <w:proofErr w:type="spellEnd"/>
      <w:r>
        <w:rPr>
          <w:rStyle w:val="Hyperlink"/>
          <w:i/>
          <w:iCs/>
          <w:color w:val="auto"/>
          <w:sz w:val="20"/>
          <w:szCs w:val="20"/>
          <w:u w:val="none"/>
          <w:lang w:val="de-DE"/>
        </w:rPr>
        <w:t xml:space="preserve"> War</w:t>
      </w:r>
      <w:r>
        <w:rPr>
          <w:rStyle w:val="Hyperlink"/>
          <w:color w:val="auto"/>
          <w:sz w:val="20"/>
          <w:szCs w:val="20"/>
          <w:u w:val="none"/>
          <w:lang w:val="de-DE"/>
        </w:rPr>
        <w:t xml:space="preserve"> (2018) und die TV-Serie</w:t>
      </w:r>
      <w:r>
        <w:rPr>
          <w:rStyle w:val="Hyperlink"/>
          <w:i/>
          <w:iCs/>
          <w:color w:val="auto"/>
          <w:sz w:val="20"/>
          <w:szCs w:val="20"/>
          <w:u w:val="none"/>
          <w:lang w:val="de-DE"/>
        </w:rPr>
        <w:t xml:space="preserve"> The Walking Dead</w:t>
      </w:r>
      <w:r>
        <w:rPr>
          <w:rStyle w:val="Hyperlink"/>
          <w:color w:val="auto"/>
          <w:sz w:val="20"/>
          <w:szCs w:val="20"/>
          <w:u w:val="none"/>
          <w:lang w:val="de-DE"/>
        </w:rPr>
        <w:t xml:space="preserve">) und </w:t>
      </w:r>
      <w:r>
        <w:rPr>
          <w:rStyle w:val="Hyperlink"/>
          <w:b/>
          <w:bCs/>
          <w:color w:val="auto"/>
          <w:sz w:val="20"/>
          <w:szCs w:val="20"/>
          <w:u w:val="none"/>
          <w:lang w:val="de-DE"/>
        </w:rPr>
        <w:t xml:space="preserve">Garry </w:t>
      </w:r>
      <w:proofErr w:type="spellStart"/>
      <w:r>
        <w:rPr>
          <w:rStyle w:val="Hyperlink"/>
          <w:b/>
          <w:bCs/>
          <w:color w:val="auto"/>
          <w:sz w:val="20"/>
          <w:szCs w:val="20"/>
          <w:u w:val="none"/>
          <w:lang w:val="de-DE"/>
        </w:rPr>
        <w:t>Schyman</w:t>
      </w:r>
      <w:proofErr w:type="spellEnd"/>
      <w:r>
        <w:rPr>
          <w:rStyle w:val="Hyperlink"/>
          <w:color w:val="auto"/>
          <w:sz w:val="20"/>
          <w:szCs w:val="20"/>
          <w:u w:val="none"/>
          <w:lang w:val="de-DE"/>
        </w:rPr>
        <w:t xml:space="preserve"> (</w:t>
      </w:r>
      <w:r>
        <w:rPr>
          <w:rStyle w:val="Hyperlink"/>
          <w:i/>
          <w:iCs/>
          <w:color w:val="auto"/>
          <w:sz w:val="20"/>
          <w:szCs w:val="20"/>
          <w:u w:val="none"/>
          <w:lang w:val="de-DE"/>
        </w:rPr>
        <w:t>Bioshock</w:t>
      </w:r>
      <w:r>
        <w:rPr>
          <w:rStyle w:val="Hyperlink"/>
          <w:color w:val="auto"/>
          <w:sz w:val="20"/>
          <w:szCs w:val="20"/>
          <w:u w:val="none"/>
          <w:lang w:val="de-DE"/>
        </w:rPr>
        <w:t xml:space="preserve">-Reihe) komponiert wurde. Zusammen bestimmen sie den unkonventionellen </w:t>
      </w:r>
      <w:r w:rsidR="000D64F2">
        <w:rPr>
          <w:rStyle w:val="Hyperlink"/>
          <w:color w:val="auto"/>
          <w:sz w:val="20"/>
          <w:szCs w:val="20"/>
          <w:u w:val="none"/>
          <w:lang w:val="de-DE"/>
        </w:rPr>
        <w:t xml:space="preserve">Sound </w:t>
      </w:r>
      <w:r>
        <w:rPr>
          <w:rStyle w:val="Hyperlink"/>
          <w:color w:val="auto"/>
          <w:sz w:val="20"/>
          <w:szCs w:val="20"/>
          <w:u w:val="none"/>
          <w:lang w:val="de-DE"/>
        </w:rPr>
        <w:t>des Spiels. Spieler tauchen durch die Fusion aus kontemporären Electro-Beats und Fantasy-Musik in eine Welt voll verdrehter Schönheit ein.</w:t>
      </w:r>
    </w:p>
    <w:p w14:paraId="7E4A01EF" w14:textId="10C46A4E" w:rsidR="001E3609" w:rsidRPr="008328E5" w:rsidRDefault="001E3609" w:rsidP="00ED3FD5">
      <w:pPr>
        <w:spacing w:line="360" w:lineRule="auto"/>
        <w:rPr>
          <w:rStyle w:val="Hyperlink"/>
          <w:color w:val="auto"/>
          <w:sz w:val="20"/>
          <w:szCs w:val="20"/>
          <w:u w:val="none"/>
          <w:lang w:val="de-DE"/>
        </w:rPr>
      </w:pPr>
    </w:p>
    <w:p w14:paraId="00190131" w14:textId="77777777" w:rsidR="00931269" w:rsidRDefault="00E54C47" w:rsidP="00CE31AC">
      <w:pPr>
        <w:spacing w:line="360" w:lineRule="auto"/>
        <w:jc w:val="center"/>
        <w:rPr>
          <w:rStyle w:val="Hyperlink"/>
          <w:color w:val="auto"/>
          <w:sz w:val="20"/>
          <w:szCs w:val="20"/>
          <w:u w:val="none"/>
        </w:rPr>
      </w:pPr>
      <w:r>
        <w:rPr>
          <w:noProof/>
          <w:lang w:val="de-DE"/>
        </w:rPr>
        <w:drawing>
          <wp:inline distT="0" distB="0" distL="0" distR="0" wp14:anchorId="0E60AD2A" wp14:editId="2DDFD0EB">
            <wp:extent cx="3866290" cy="258000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32362"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868278" cy="2581332"/>
                    </a:xfrm>
                    <a:prstGeom prst="rect">
                      <a:avLst/>
                    </a:prstGeom>
                    <a:noFill/>
                    <a:ln>
                      <a:noFill/>
                    </a:ln>
                  </pic:spPr>
                </pic:pic>
              </a:graphicData>
            </a:graphic>
          </wp:inline>
        </w:drawing>
      </w:r>
    </w:p>
    <w:p w14:paraId="0306998D" w14:textId="4DC5BAB7" w:rsidR="00931269" w:rsidRDefault="00E54C47" w:rsidP="00CE31AC">
      <w:pPr>
        <w:spacing w:line="360" w:lineRule="auto"/>
        <w:jc w:val="center"/>
        <w:rPr>
          <w:rStyle w:val="Hyperlink"/>
          <w:color w:val="auto"/>
          <w:sz w:val="20"/>
          <w:szCs w:val="20"/>
          <w:u w:val="none"/>
        </w:rPr>
      </w:pPr>
      <w:r>
        <w:rPr>
          <w:rStyle w:val="Hyperlink"/>
          <w:color w:val="auto"/>
          <w:sz w:val="20"/>
          <w:szCs w:val="20"/>
          <w:u w:val="none"/>
          <w:lang w:val="de-DE"/>
        </w:rPr>
        <w:t xml:space="preserve">(Bear </w:t>
      </w:r>
      <w:proofErr w:type="spellStart"/>
      <w:r>
        <w:rPr>
          <w:rStyle w:val="Hyperlink"/>
          <w:color w:val="auto"/>
          <w:sz w:val="20"/>
          <w:szCs w:val="20"/>
          <w:u w:val="none"/>
          <w:lang w:val="de-DE"/>
        </w:rPr>
        <w:t>McCreary</w:t>
      </w:r>
      <w:proofErr w:type="spellEnd"/>
      <w:r>
        <w:rPr>
          <w:rStyle w:val="Hyperlink"/>
          <w:color w:val="auto"/>
          <w:sz w:val="20"/>
          <w:szCs w:val="20"/>
          <w:u w:val="none"/>
          <w:lang w:val="de-DE"/>
        </w:rPr>
        <w:t>)</w:t>
      </w:r>
    </w:p>
    <w:p w14:paraId="63575AD4" w14:textId="77777777" w:rsidR="00931269" w:rsidRDefault="00931269" w:rsidP="00CE31AC">
      <w:pPr>
        <w:spacing w:line="360" w:lineRule="auto"/>
        <w:jc w:val="center"/>
        <w:rPr>
          <w:rStyle w:val="Hyperlink"/>
          <w:color w:val="auto"/>
          <w:sz w:val="20"/>
          <w:szCs w:val="20"/>
          <w:u w:val="none"/>
        </w:rPr>
      </w:pPr>
    </w:p>
    <w:p w14:paraId="5763B124" w14:textId="183C9590" w:rsidR="00CE31AC" w:rsidRDefault="00E54C47" w:rsidP="00CE31AC">
      <w:pPr>
        <w:spacing w:line="360" w:lineRule="auto"/>
        <w:jc w:val="center"/>
        <w:rPr>
          <w:rStyle w:val="Hyperlink"/>
          <w:color w:val="auto"/>
          <w:sz w:val="20"/>
          <w:szCs w:val="20"/>
          <w:u w:val="none"/>
        </w:rPr>
      </w:pPr>
      <w:r>
        <w:rPr>
          <w:noProof/>
          <w:lang w:val="de-DE"/>
        </w:rPr>
        <w:drawing>
          <wp:inline distT="0" distB="0" distL="0" distR="0" wp14:anchorId="7E5E84BC" wp14:editId="0B171770">
            <wp:extent cx="2328566" cy="33159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35379"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331659" cy="3320328"/>
                    </a:xfrm>
                    <a:prstGeom prst="rect">
                      <a:avLst/>
                    </a:prstGeom>
                    <a:noFill/>
                    <a:ln>
                      <a:noFill/>
                    </a:ln>
                  </pic:spPr>
                </pic:pic>
              </a:graphicData>
            </a:graphic>
          </wp:inline>
        </w:drawing>
      </w:r>
    </w:p>
    <w:p w14:paraId="6742675D" w14:textId="1D17CFA1" w:rsidR="00931269" w:rsidRPr="008328E5" w:rsidRDefault="00E54C47" w:rsidP="00CE31AC">
      <w:pPr>
        <w:spacing w:line="360" w:lineRule="auto"/>
        <w:jc w:val="center"/>
        <w:rPr>
          <w:rStyle w:val="Hyperlink"/>
          <w:color w:val="auto"/>
          <w:sz w:val="20"/>
          <w:szCs w:val="20"/>
          <w:u w:val="none"/>
          <w:lang w:val="de-DE"/>
        </w:rPr>
      </w:pPr>
      <w:r>
        <w:rPr>
          <w:rStyle w:val="Hyperlink"/>
          <w:color w:val="auto"/>
          <w:sz w:val="20"/>
          <w:szCs w:val="20"/>
          <w:u w:val="none"/>
          <w:lang w:val="de-DE"/>
        </w:rPr>
        <w:t xml:space="preserve">(Garry </w:t>
      </w:r>
      <w:proofErr w:type="spellStart"/>
      <w:r>
        <w:rPr>
          <w:rStyle w:val="Hyperlink"/>
          <w:color w:val="auto"/>
          <w:sz w:val="20"/>
          <w:szCs w:val="20"/>
          <w:u w:val="none"/>
          <w:lang w:val="de-DE"/>
        </w:rPr>
        <w:t>Schyman</w:t>
      </w:r>
      <w:proofErr w:type="spellEnd"/>
      <w:r>
        <w:rPr>
          <w:rStyle w:val="Hyperlink"/>
          <w:color w:val="auto"/>
          <w:sz w:val="20"/>
          <w:szCs w:val="20"/>
          <w:u w:val="none"/>
          <w:lang w:val="de-DE"/>
        </w:rPr>
        <w:t>)</w:t>
      </w:r>
    </w:p>
    <w:p w14:paraId="6E3E261F" w14:textId="77777777" w:rsidR="00931269" w:rsidRPr="008328E5" w:rsidRDefault="00931269" w:rsidP="00CE31AC">
      <w:pPr>
        <w:spacing w:line="360" w:lineRule="auto"/>
        <w:jc w:val="center"/>
        <w:rPr>
          <w:rStyle w:val="Hyperlink"/>
          <w:color w:val="auto"/>
          <w:sz w:val="20"/>
          <w:szCs w:val="20"/>
          <w:u w:val="none"/>
          <w:lang w:val="de-DE"/>
        </w:rPr>
      </w:pPr>
    </w:p>
    <w:p w14:paraId="0EAB0C9E" w14:textId="77F295DA" w:rsidR="00AE35B2" w:rsidRPr="008328E5" w:rsidRDefault="00E54C47">
      <w:pPr>
        <w:spacing w:line="360" w:lineRule="auto"/>
        <w:rPr>
          <w:rStyle w:val="Hyperlink"/>
          <w:color w:val="auto"/>
          <w:sz w:val="20"/>
          <w:szCs w:val="20"/>
          <w:u w:val="none"/>
          <w:lang w:val="de-DE"/>
        </w:rPr>
      </w:pPr>
      <w:r>
        <w:rPr>
          <w:rStyle w:val="Hyperlink"/>
          <w:color w:val="auto"/>
          <w:sz w:val="20"/>
          <w:szCs w:val="20"/>
          <w:u w:val="none"/>
          <w:lang w:val="de-DE"/>
        </w:rPr>
        <w:lastRenderedPageBreak/>
        <w:t xml:space="preserve">„Wir sind unglaublich aufgeregt, zusammen den Soundtrack für </w:t>
      </w:r>
      <w:r>
        <w:rPr>
          <w:rStyle w:val="Hyperlink"/>
          <w:i/>
          <w:iCs/>
          <w:color w:val="auto"/>
          <w:sz w:val="20"/>
          <w:szCs w:val="20"/>
          <w:u w:val="none"/>
          <w:lang w:val="de-DE"/>
        </w:rPr>
        <w:t>Forspoken</w:t>
      </w:r>
      <w:r>
        <w:rPr>
          <w:rStyle w:val="Hyperlink"/>
          <w:color w:val="auto"/>
          <w:sz w:val="20"/>
          <w:szCs w:val="20"/>
          <w:u w:val="none"/>
          <w:lang w:val="de-DE"/>
        </w:rPr>
        <w:t xml:space="preserve"> zu komponieren. Als wir zum ersten Mal das Skript für das Spiel lasen, waren wir bewegt </w:t>
      </w:r>
      <w:proofErr w:type="gramStart"/>
      <w:r>
        <w:rPr>
          <w:rStyle w:val="Hyperlink"/>
          <w:color w:val="auto"/>
          <w:sz w:val="20"/>
          <w:szCs w:val="20"/>
          <w:u w:val="none"/>
          <w:lang w:val="de-DE"/>
        </w:rPr>
        <w:t>von Freys</w:t>
      </w:r>
      <w:proofErr w:type="gramEnd"/>
      <w:r>
        <w:rPr>
          <w:rStyle w:val="Hyperlink"/>
          <w:color w:val="auto"/>
          <w:sz w:val="20"/>
          <w:szCs w:val="20"/>
          <w:u w:val="none"/>
          <w:lang w:val="de-DE"/>
        </w:rPr>
        <w:t xml:space="preserve"> dynamischem Charakter und dem Kontrast zwischen der Moderne und Fantasy, der sich durch die Geschichte zieht. Das ist etwas, was wir mit der Musik, die wir für den Soundtrack komponieren, widerspiegeln wollten.“, sagen </w:t>
      </w:r>
      <w:proofErr w:type="spellStart"/>
      <w:r>
        <w:rPr>
          <w:rStyle w:val="Hyperlink"/>
          <w:color w:val="auto"/>
          <w:sz w:val="20"/>
          <w:szCs w:val="20"/>
          <w:u w:val="none"/>
          <w:lang w:val="de-DE"/>
        </w:rPr>
        <w:t>McCreary</w:t>
      </w:r>
      <w:proofErr w:type="spellEnd"/>
      <w:r>
        <w:rPr>
          <w:rStyle w:val="Hyperlink"/>
          <w:color w:val="auto"/>
          <w:sz w:val="20"/>
          <w:szCs w:val="20"/>
          <w:u w:val="none"/>
          <w:lang w:val="de-DE"/>
        </w:rPr>
        <w:t xml:space="preserve"> und </w:t>
      </w:r>
      <w:proofErr w:type="spellStart"/>
      <w:r>
        <w:rPr>
          <w:rStyle w:val="Hyperlink"/>
          <w:color w:val="auto"/>
          <w:sz w:val="20"/>
          <w:szCs w:val="20"/>
          <w:u w:val="none"/>
          <w:lang w:val="de-DE"/>
        </w:rPr>
        <w:t>Schyman</w:t>
      </w:r>
      <w:proofErr w:type="spellEnd"/>
      <w:r>
        <w:rPr>
          <w:rStyle w:val="Hyperlink"/>
          <w:color w:val="auto"/>
          <w:sz w:val="20"/>
          <w:szCs w:val="20"/>
          <w:u w:val="none"/>
          <w:lang w:val="de-DE"/>
        </w:rPr>
        <w:t xml:space="preserve">. </w:t>
      </w:r>
    </w:p>
    <w:p w14:paraId="171FA92D" w14:textId="77777777" w:rsidR="00980767" w:rsidRPr="008328E5" w:rsidRDefault="00980767" w:rsidP="00356013">
      <w:pPr>
        <w:spacing w:line="360" w:lineRule="auto"/>
        <w:rPr>
          <w:sz w:val="20"/>
          <w:szCs w:val="20"/>
          <w:lang w:val="de-DE"/>
        </w:rPr>
      </w:pPr>
    </w:p>
    <w:p w14:paraId="327550D9" w14:textId="7144816A" w:rsidR="00356013" w:rsidRPr="008328E5" w:rsidRDefault="00E54C47" w:rsidP="00356013">
      <w:pPr>
        <w:spacing w:line="360" w:lineRule="auto"/>
        <w:rPr>
          <w:sz w:val="20"/>
          <w:szCs w:val="20"/>
          <w:lang w:val="de-DE"/>
        </w:rPr>
      </w:pPr>
      <w:r>
        <w:rPr>
          <w:i/>
          <w:iCs/>
          <w:sz w:val="20"/>
          <w:szCs w:val="20"/>
          <w:lang w:val="de-DE"/>
        </w:rPr>
        <w:t xml:space="preserve">Forspoken </w:t>
      </w:r>
      <w:r>
        <w:rPr>
          <w:sz w:val="20"/>
          <w:szCs w:val="20"/>
          <w:lang w:val="de-DE"/>
        </w:rPr>
        <w:t xml:space="preserve">wird für die PlayStation®5-Konsole (PS5™) entwickelt und nutzt die gesamte Leistung der Konsole. Es demonstriert die Philosophie von Luminous </w:t>
      </w:r>
      <w:proofErr w:type="spellStart"/>
      <w:r>
        <w:rPr>
          <w:sz w:val="20"/>
          <w:szCs w:val="20"/>
          <w:lang w:val="de-DE"/>
        </w:rPr>
        <w:t>Productions</w:t>
      </w:r>
      <w:proofErr w:type="spellEnd"/>
      <w:r>
        <w:rPr>
          <w:sz w:val="20"/>
          <w:szCs w:val="20"/>
          <w:lang w:val="de-DE"/>
        </w:rPr>
        <w:t xml:space="preserve">, ein Spielerlebnis wie nie zuvor zu liefern, welches die neuste Technologie mit Kreativität kombiniert. Das Spiel wird zeitgleich für die PS5-Konsole und PC (über den STEAM® Store, </w:t>
      </w:r>
      <w:r w:rsidR="0009382E" w:rsidRPr="0009382E">
        <w:rPr>
          <w:sz w:val="20"/>
          <w:szCs w:val="20"/>
          <w:lang w:val="de-DE"/>
        </w:rPr>
        <w:t>Microsoft Store</w:t>
      </w:r>
      <w:r>
        <w:rPr>
          <w:sz w:val="20"/>
          <w:szCs w:val="20"/>
          <w:lang w:val="de-DE"/>
        </w:rPr>
        <w:t xml:space="preserve"> und Epic Games Store) entwickelt und soll im Früh</w:t>
      </w:r>
      <w:r w:rsidR="00291D84">
        <w:rPr>
          <w:sz w:val="20"/>
          <w:szCs w:val="20"/>
          <w:lang w:val="de-DE"/>
        </w:rPr>
        <w:t>jahr</w:t>
      </w:r>
      <w:r>
        <w:rPr>
          <w:sz w:val="20"/>
          <w:szCs w:val="20"/>
          <w:lang w:val="de-DE"/>
        </w:rPr>
        <w:t xml:space="preserve"> 2022 erscheinen. </w:t>
      </w:r>
    </w:p>
    <w:p w14:paraId="00000010" w14:textId="77777777" w:rsidR="003D331A" w:rsidRPr="008328E5" w:rsidRDefault="003D331A">
      <w:pPr>
        <w:spacing w:line="360" w:lineRule="auto"/>
        <w:rPr>
          <w:sz w:val="20"/>
          <w:szCs w:val="20"/>
          <w:lang w:val="de-DE"/>
        </w:rPr>
      </w:pPr>
    </w:p>
    <w:p w14:paraId="00000011" w14:textId="45C6DB3E" w:rsidR="003D331A" w:rsidRPr="008328E5" w:rsidRDefault="00E54C47">
      <w:pPr>
        <w:spacing w:line="360" w:lineRule="auto"/>
        <w:rPr>
          <w:sz w:val="20"/>
          <w:szCs w:val="20"/>
          <w:highlight w:val="yellow"/>
          <w:lang w:val="de-DE"/>
        </w:rPr>
      </w:pPr>
      <w:r>
        <w:rPr>
          <w:sz w:val="20"/>
          <w:szCs w:val="20"/>
          <w:lang w:val="de-DE"/>
        </w:rPr>
        <w:t xml:space="preserve">Um mehr über </w:t>
      </w:r>
      <w:r>
        <w:rPr>
          <w:i/>
          <w:iCs/>
          <w:sz w:val="20"/>
          <w:szCs w:val="20"/>
          <w:lang w:val="de-DE"/>
        </w:rPr>
        <w:t>Forspoken</w:t>
      </w:r>
      <w:r>
        <w:rPr>
          <w:sz w:val="20"/>
          <w:szCs w:val="20"/>
          <w:lang w:val="de-DE"/>
        </w:rPr>
        <w:t xml:space="preserve"> zu erfahren, </w:t>
      </w:r>
      <w:r w:rsidR="000D64F2">
        <w:rPr>
          <w:sz w:val="20"/>
          <w:szCs w:val="20"/>
          <w:lang w:val="de-DE"/>
        </w:rPr>
        <w:t>besuchen sie</w:t>
      </w:r>
      <w:r>
        <w:rPr>
          <w:sz w:val="20"/>
          <w:szCs w:val="20"/>
          <w:lang w:val="de-DE"/>
        </w:rPr>
        <w:t>:</w:t>
      </w:r>
      <w:r w:rsidR="004607C5">
        <w:rPr>
          <w:sz w:val="20"/>
          <w:szCs w:val="20"/>
          <w:lang w:val="de-DE"/>
        </w:rPr>
        <w:t xml:space="preserve"> </w:t>
      </w:r>
      <w:hyperlink r:id="rId22" w:history="1">
        <w:r w:rsidR="004607C5" w:rsidRPr="004607C5">
          <w:rPr>
            <w:rStyle w:val="Hyperlink"/>
            <w:sz w:val="20"/>
            <w:szCs w:val="20"/>
            <w:lang w:val="de-DE"/>
          </w:rPr>
          <w:t>www.forspoken.com</w:t>
        </w:r>
      </w:hyperlink>
      <w:r>
        <w:rPr>
          <w:sz w:val="20"/>
          <w:szCs w:val="20"/>
          <w:lang w:val="de-DE"/>
        </w:rPr>
        <w:t xml:space="preserve"> </w:t>
      </w:r>
    </w:p>
    <w:p w14:paraId="00000012" w14:textId="77777777" w:rsidR="003D331A" w:rsidRPr="008328E5" w:rsidRDefault="003D331A">
      <w:pPr>
        <w:spacing w:line="360" w:lineRule="auto"/>
        <w:rPr>
          <w:sz w:val="20"/>
          <w:szCs w:val="20"/>
          <w:highlight w:val="yellow"/>
          <w:lang w:val="de-DE"/>
        </w:rPr>
      </w:pPr>
    </w:p>
    <w:p w14:paraId="00000013" w14:textId="77777777" w:rsidR="003D331A" w:rsidRPr="008328E5" w:rsidRDefault="00E54C47">
      <w:pPr>
        <w:spacing w:line="360" w:lineRule="auto"/>
        <w:rPr>
          <w:b/>
          <w:sz w:val="20"/>
          <w:szCs w:val="20"/>
          <w:u w:val="single"/>
          <w:lang w:val="de-DE"/>
        </w:rPr>
      </w:pPr>
      <w:r>
        <w:rPr>
          <w:b/>
          <w:bCs/>
          <w:sz w:val="20"/>
          <w:szCs w:val="20"/>
          <w:u w:val="single"/>
          <w:lang w:val="de-DE"/>
        </w:rPr>
        <w:t>Weiterführende Links:</w:t>
      </w:r>
    </w:p>
    <w:p w14:paraId="00000014" w14:textId="48CCA4C8" w:rsidR="003D331A" w:rsidRPr="008328E5" w:rsidRDefault="00E54C47">
      <w:pPr>
        <w:spacing w:line="360" w:lineRule="auto"/>
        <w:rPr>
          <w:sz w:val="20"/>
          <w:szCs w:val="20"/>
          <w:lang w:val="de-DE"/>
        </w:rPr>
      </w:pPr>
      <w:r>
        <w:rPr>
          <w:i/>
          <w:iCs/>
          <w:sz w:val="20"/>
          <w:szCs w:val="20"/>
          <w:lang w:val="de-DE"/>
        </w:rPr>
        <w:t>FORSPOKEN</w:t>
      </w:r>
      <w:r>
        <w:rPr>
          <w:sz w:val="20"/>
          <w:szCs w:val="20"/>
          <w:lang w:val="de-DE"/>
        </w:rPr>
        <w:t xml:space="preserve">-Website: </w:t>
      </w:r>
      <w:hyperlink r:id="rId23" w:history="1">
        <w:r>
          <w:rPr>
            <w:rStyle w:val="Hyperlink"/>
            <w:sz w:val="20"/>
            <w:szCs w:val="20"/>
            <w:lang w:val="de-DE"/>
          </w:rPr>
          <w:t>www.forspoken.com</w:t>
        </w:r>
      </w:hyperlink>
      <w:r>
        <w:rPr>
          <w:sz w:val="20"/>
          <w:szCs w:val="20"/>
          <w:highlight w:val="yellow"/>
          <w:lang w:val="de-DE"/>
        </w:rPr>
        <w:t xml:space="preserve"> </w:t>
      </w:r>
    </w:p>
    <w:p w14:paraId="1CECC2C9" w14:textId="77777777" w:rsidR="000E14DC" w:rsidRPr="008328E5" w:rsidRDefault="00E54C47">
      <w:pPr>
        <w:spacing w:line="360" w:lineRule="auto"/>
        <w:rPr>
          <w:color w:val="1155CC"/>
          <w:sz w:val="20"/>
          <w:szCs w:val="20"/>
          <w:u w:val="single"/>
          <w:lang w:val="fr-FR"/>
        </w:rPr>
      </w:pPr>
      <w:r w:rsidRPr="008328E5">
        <w:rPr>
          <w:sz w:val="20"/>
          <w:szCs w:val="20"/>
          <w:lang w:val="fr-FR"/>
        </w:rPr>
        <w:t>Luminous Productions-</w:t>
      </w:r>
      <w:proofErr w:type="spellStart"/>
      <w:proofErr w:type="gramStart"/>
      <w:r w:rsidRPr="008328E5">
        <w:rPr>
          <w:sz w:val="20"/>
          <w:szCs w:val="20"/>
          <w:lang w:val="fr-FR"/>
        </w:rPr>
        <w:t>Website</w:t>
      </w:r>
      <w:proofErr w:type="spellEnd"/>
      <w:r w:rsidRPr="008328E5">
        <w:rPr>
          <w:sz w:val="20"/>
          <w:szCs w:val="20"/>
          <w:lang w:val="fr-FR"/>
        </w:rPr>
        <w:t>:</w:t>
      </w:r>
      <w:proofErr w:type="gramEnd"/>
      <w:r w:rsidRPr="008328E5">
        <w:rPr>
          <w:sz w:val="20"/>
          <w:szCs w:val="20"/>
          <w:lang w:val="fr-FR"/>
        </w:rPr>
        <w:t xml:space="preserve"> </w:t>
      </w:r>
      <w:hyperlink r:id="rId24" w:history="1">
        <w:r w:rsidRPr="008328E5">
          <w:rPr>
            <w:color w:val="1155CC"/>
            <w:sz w:val="20"/>
            <w:szCs w:val="20"/>
            <w:u w:val="single"/>
            <w:lang w:val="fr-FR"/>
          </w:rPr>
          <w:t>https://www.luminous-productions.com</w:t>
        </w:r>
      </w:hyperlink>
    </w:p>
    <w:p w14:paraId="00000016" w14:textId="6D562595" w:rsidR="003D331A" w:rsidRPr="00DB7CB0" w:rsidRDefault="00E54C47">
      <w:pPr>
        <w:spacing w:line="360" w:lineRule="auto"/>
        <w:rPr>
          <w:sz w:val="20"/>
          <w:szCs w:val="20"/>
        </w:rPr>
      </w:pPr>
      <w:r w:rsidRPr="008328E5">
        <w:rPr>
          <w:sz w:val="20"/>
          <w:szCs w:val="20"/>
          <w:lang w:val="en-GB"/>
        </w:rPr>
        <w:t xml:space="preserve">Facebook: </w:t>
      </w:r>
      <w:hyperlink r:id="rId25" w:history="1">
        <w:r w:rsidRPr="008328E5">
          <w:rPr>
            <w:color w:val="1155CC"/>
            <w:sz w:val="20"/>
            <w:szCs w:val="20"/>
            <w:u w:val="single"/>
            <w:lang w:val="en-GB"/>
          </w:rPr>
          <w:t>www.facebook.com/Forspoken</w:t>
        </w:r>
      </w:hyperlink>
    </w:p>
    <w:p w14:paraId="00000017" w14:textId="33BDF83F" w:rsidR="003D331A" w:rsidRPr="008B0C23" w:rsidRDefault="00E54C47">
      <w:pPr>
        <w:spacing w:line="360" w:lineRule="auto"/>
        <w:rPr>
          <w:sz w:val="20"/>
          <w:szCs w:val="20"/>
        </w:rPr>
      </w:pPr>
      <w:r w:rsidRPr="008328E5">
        <w:rPr>
          <w:sz w:val="20"/>
          <w:szCs w:val="20"/>
          <w:lang w:val="en-GB"/>
        </w:rPr>
        <w:t xml:space="preserve">Twitter: </w:t>
      </w:r>
      <w:hyperlink r:id="rId26" w:history="1">
        <w:r w:rsidRPr="008328E5">
          <w:rPr>
            <w:color w:val="1155CC"/>
            <w:sz w:val="20"/>
            <w:szCs w:val="20"/>
            <w:u w:val="single"/>
            <w:lang w:val="en-GB"/>
          </w:rPr>
          <w:t xml:space="preserve">@Forspoken </w:t>
        </w:r>
      </w:hyperlink>
      <w:r w:rsidRPr="008328E5">
        <w:rPr>
          <w:sz w:val="20"/>
          <w:szCs w:val="20"/>
          <w:lang w:val="en-GB"/>
        </w:rPr>
        <w:t xml:space="preserve">  </w:t>
      </w:r>
    </w:p>
    <w:p w14:paraId="00000018" w14:textId="27556413" w:rsidR="003D331A" w:rsidRPr="008B0C23" w:rsidRDefault="00E54C47">
      <w:pPr>
        <w:spacing w:line="360" w:lineRule="auto"/>
        <w:rPr>
          <w:sz w:val="20"/>
          <w:szCs w:val="20"/>
        </w:rPr>
      </w:pPr>
      <w:r w:rsidRPr="008328E5">
        <w:rPr>
          <w:sz w:val="20"/>
          <w:szCs w:val="20"/>
          <w:lang w:val="en-GB"/>
        </w:rPr>
        <w:t xml:space="preserve">Instagram: </w:t>
      </w:r>
      <w:hyperlink r:id="rId27" w:history="1">
        <w:r w:rsidRPr="008328E5">
          <w:rPr>
            <w:color w:val="1155CC"/>
            <w:sz w:val="20"/>
            <w:szCs w:val="20"/>
            <w:u w:val="single"/>
            <w:lang w:val="en-GB"/>
          </w:rPr>
          <w:t>@Forspoken</w:t>
        </w:r>
      </w:hyperlink>
    </w:p>
    <w:p w14:paraId="0000001A" w14:textId="228B87A9" w:rsidR="003D331A" w:rsidRDefault="00E54C47">
      <w:pPr>
        <w:spacing w:line="360" w:lineRule="auto"/>
        <w:rPr>
          <w:sz w:val="20"/>
          <w:szCs w:val="20"/>
        </w:rPr>
      </w:pPr>
      <w:r w:rsidRPr="008328E5">
        <w:rPr>
          <w:sz w:val="20"/>
          <w:szCs w:val="20"/>
          <w:lang w:val="en-GB"/>
        </w:rPr>
        <w:t>#Forspoken</w:t>
      </w:r>
    </w:p>
    <w:p w14:paraId="162A646E" w14:textId="735B9A23" w:rsidR="00392DBC" w:rsidRDefault="00392DBC" w:rsidP="00653916">
      <w:pPr>
        <w:pStyle w:val="NoSpacing"/>
        <w:rPr>
          <w:rFonts w:ascii="Arial" w:hAnsi="Arial" w:cs="Arial"/>
          <w:sz w:val="18"/>
          <w:szCs w:val="18"/>
        </w:rPr>
      </w:pPr>
    </w:p>
    <w:p w14:paraId="3E9FC4C2" w14:textId="77777777" w:rsidR="00392DBC" w:rsidRPr="006B262D" w:rsidRDefault="00E54C47" w:rsidP="00392DBC">
      <w:pPr>
        <w:spacing w:line="360" w:lineRule="auto"/>
        <w:rPr>
          <w:b/>
          <w:bCs/>
          <w:i/>
          <w:iCs/>
          <w:sz w:val="18"/>
          <w:szCs w:val="18"/>
          <w:u w:val="single"/>
        </w:rPr>
      </w:pPr>
      <w:proofErr w:type="spellStart"/>
      <w:r w:rsidRPr="008328E5">
        <w:rPr>
          <w:b/>
          <w:bCs/>
          <w:i/>
          <w:iCs/>
          <w:sz w:val="18"/>
          <w:szCs w:val="18"/>
          <w:u w:val="single"/>
          <w:lang w:val="en-GB"/>
        </w:rPr>
        <w:t>Über</w:t>
      </w:r>
      <w:proofErr w:type="spellEnd"/>
      <w:r w:rsidRPr="008328E5">
        <w:rPr>
          <w:b/>
          <w:bCs/>
          <w:i/>
          <w:iCs/>
          <w:sz w:val="18"/>
          <w:szCs w:val="18"/>
          <w:u w:val="single"/>
          <w:lang w:val="en-GB"/>
        </w:rPr>
        <w:t xml:space="preserve"> Square Enix Ltd.</w:t>
      </w:r>
    </w:p>
    <w:p w14:paraId="124C1A1A" w14:textId="612ACA30" w:rsidR="00392DBC" w:rsidRPr="008328E5" w:rsidRDefault="00E54C47" w:rsidP="00392DBC">
      <w:pPr>
        <w:spacing w:line="240" w:lineRule="auto"/>
        <w:jc w:val="both"/>
        <w:rPr>
          <w:sz w:val="18"/>
          <w:szCs w:val="18"/>
          <w:lang w:val="de-DE"/>
        </w:rPr>
      </w:pPr>
      <w:r>
        <w:rPr>
          <w:sz w:val="18"/>
          <w:szCs w:val="18"/>
          <w:lang w:val="de-DE"/>
        </w:rPr>
        <w:t>Square Enix Ltd., Teil der Geschäftseinheit Square Enix Europe, veröffentlicht und vertreibt in Europa und anderen PAL-Gebieten Unterhaltungsinhalte der Square Enix Group, zu der unter anderem SQUARE ENIX®, EIDOS® und TAITO® gehören. Darüber hinaus verfügt Square Enix Ltd. über ein weltweites Netzwerk an Entwicklungsstudios, wie z. B. Crystal Dynamics® und Eidos Montréal®. Die Square Enix Group kann mit einem beeindruckenden Portfolio an Markenrechten aufwarten, darunter: FINAL FANTASY, das sich weltweit mehr als 163 Millionen Mal verkauft hat, DRAGON QUEST®, über</w:t>
      </w:r>
      <w:r>
        <w:rPr>
          <w:color w:val="FF0000"/>
          <w:sz w:val="18"/>
          <w:szCs w:val="18"/>
          <w:lang w:val="de-DE"/>
        </w:rPr>
        <w:t xml:space="preserve"> </w:t>
      </w:r>
      <w:r>
        <w:rPr>
          <w:sz w:val="18"/>
          <w:szCs w:val="18"/>
          <w:lang w:val="de-DE"/>
        </w:rPr>
        <w:t>83</w:t>
      </w:r>
      <w:r>
        <w:rPr>
          <w:color w:val="FF0000"/>
          <w:sz w:val="18"/>
          <w:szCs w:val="18"/>
          <w:lang w:val="de-DE"/>
        </w:rPr>
        <w:t xml:space="preserve"> </w:t>
      </w:r>
      <w:r>
        <w:rPr>
          <w:sz w:val="18"/>
          <w:szCs w:val="18"/>
          <w:lang w:val="de-DE"/>
        </w:rPr>
        <w:t>Millionen Mal verkauft, sowie TOMB RAIDER®, mit weltweit über 84 Millionen verkauften Einheiten, und dem legendären SPACE INVADERS®. Square Enix Ltd. ist eine in London ansässige, hundertprozentige Tochtergesellschaft von Square Enix Holdings Co., Ltd.</w:t>
      </w:r>
    </w:p>
    <w:p w14:paraId="0C91FFD6" w14:textId="77777777" w:rsidR="00392DBC" w:rsidRPr="008328E5" w:rsidRDefault="00392DBC" w:rsidP="00392DBC">
      <w:pPr>
        <w:spacing w:line="240" w:lineRule="auto"/>
        <w:jc w:val="both"/>
        <w:rPr>
          <w:sz w:val="18"/>
          <w:szCs w:val="18"/>
          <w:lang w:val="de-DE"/>
        </w:rPr>
      </w:pPr>
    </w:p>
    <w:p w14:paraId="1C352A2D" w14:textId="28D0DE37" w:rsidR="00392DBC" w:rsidRPr="008328E5" w:rsidRDefault="00E54C47" w:rsidP="00392DBC">
      <w:pPr>
        <w:spacing w:line="240" w:lineRule="auto"/>
        <w:rPr>
          <w:lang w:val="de-DE"/>
        </w:rPr>
      </w:pPr>
      <w:r>
        <w:rPr>
          <w:color w:val="000000"/>
          <w:sz w:val="18"/>
          <w:szCs w:val="18"/>
          <w:lang w:val="de-DE"/>
        </w:rPr>
        <w:t xml:space="preserve">Weitere Informationen über Square Enix Ltd. finden Sie auf </w:t>
      </w:r>
      <w:hyperlink r:id="rId28" w:history="1">
        <w:r>
          <w:rPr>
            <w:rStyle w:val="Hyperlink"/>
            <w:sz w:val="18"/>
            <w:szCs w:val="18"/>
            <w:lang w:val="de-DE"/>
          </w:rPr>
          <w:t>https://square-enix-games.com/de_DE</w:t>
        </w:r>
      </w:hyperlink>
      <w:r>
        <w:rPr>
          <w:sz w:val="18"/>
          <w:szCs w:val="18"/>
          <w:lang w:val="de-DE"/>
        </w:rPr>
        <w:t>.</w:t>
      </w:r>
    </w:p>
    <w:p w14:paraId="00000020" w14:textId="77777777" w:rsidR="003D331A" w:rsidRPr="008328E5" w:rsidRDefault="003D331A">
      <w:pPr>
        <w:pBdr>
          <w:bottom w:val="single" w:sz="4" w:space="1" w:color="000000"/>
        </w:pBdr>
        <w:spacing w:line="240" w:lineRule="auto"/>
        <w:rPr>
          <w:sz w:val="18"/>
          <w:szCs w:val="18"/>
          <w:highlight w:val="white"/>
          <w:lang w:val="de-DE"/>
        </w:rPr>
      </w:pPr>
    </w:p>
    <w:p w14:paraId="00000021" w14:textId="77777777" w:rsidR="003D331A" w:rsidRDefault="00E54C47">
      <w:pPr>
        <w:pBdr>
          <w:bottom w:val="single" w:sz="4" w:space="1" w:color="000000"/>
        </w:pBdr>
        <w:spacing w:line="240" w:lineRule="auto"/>
        <w:jc w:val="center"/>
        <w:rPr>
          <w:sz w:val="18"/>
          <w:szCs w:val="18"/>
          <w:highlight w:val="white"/>
        </w:rPr>
      </w:pPr>
      <w:r w:rsidRPr="008328E5">
        <w:rPr>
          <w:sz w:val="18"/>
          <w:szCs w:val="18"/>
          <w:highlight w:val="white"/>
          <w:lang w:val="en-GB"/>
        </w:rPr>
        <w:t># # #</w:t>
      </w:r>
    </w:p>
    <w:p w14:paraId="00000022" w14:textId="77777777" w:rsidR="003D331A" w:rsidRDefault="003D331A">
      <w:pPr>
        <w:pBdr>
          <w:bottom w:val="single" w:sz="4" w:space="1" w:color="000000"/>
        </w:pBdr>
        <w:spacing w:line="240" w:lineRule="auto"/>
        <w:rPr>
          <w:sz w:val="18"/>
          <w:szCs w:val="18"/>
          <w:highlight w:val="white"/>
        </w:rPr>
      </w:pPr>
    </w:p>
    <w:p w14:paraId="12A3C875" w14:textId="77777777" w:rsidR="006174AA" w:rsidRDefault="00E54C47" w:rsidP="006174AA">
      <w:pPr>
        <w:spacing w:line="240" w:lineRule="auto"/>
        <w:rPr>
          <w:sz w:val="16"/>
          <w:szCs w:val="16"/>
        </w:rPr>
      </w:pPr>
      <w:r w:rsidRPr="008328E5">
        <w:rPr>
          <w:sz w:val="16"/>
          <w:szCs w:val="16"/>
          <w:lang w:val="en-GB"/>
        </w:rPr>
        <w:t>© Luminous Productions Co., Ltd. All Rights Reserved</w:t>
      </w:r>
    </w:p>
    <w:p w14:paraId="304DF85D" w14:textId="77777777" w:rsidR="006174AA" w:rsidRDefault="00E54C47" w:rsidP="006174AA">
      <w:pPr>
        <w:spacing w:line="240" w:lineRule="auto"/>
        <w:rPr>
          <w:sz w:val="16"/>
          <w:szCs w:val="16"/>
        </w:rPr>
      </w:pPr>
      <w:r w:rsidRPr="008328E5">
        <w:rPr>
          <w:sz w:val="16"/>
          <w:szCs w:val="16"/>
          <w:lang w:val="en-GB"/>
        </w:rPr>
        <w:t xml:space="preserve"> </w:t>
      </w:r>
    </w:p>
    <w:p w14:paraId="3A3DC2AE" w14:textId="77777777" w:rsidR="006174AA" w:rsidRDefault="00E54C47" w:rsidP="006174AA">
      <w:pPr>
        <w:spacing w:line="240" w:lineRule="auto"/>
      </w:pPr>
      <w:r w:rsidRPr="008328E5">
        <w:rPr>
          <w:sz w:val="16"/>
          <w:szCs w:val="16"/>
          <w:lang w:val="en-GB"/>
        </w:rPr>
        <w:t xml:space="preserve">FORSPOKEN. LUMINOUS PRODUCTIONS, DRAGON QUEST, EIDOS, EIDOS MONTREAL, FINAL FANTASY, SPACE INVADERS, SQUARE ENIX, the SQUARE ENIX logo, TAITO and TOMB RAIDER are registered trademarks or trademarks of the Square Enix group of companies. “PlayStation” and “PS5” are a registered trademark or trademarks of Sony Interactive Entertainment Inc. </w:t>
      </w:r>
      <w:r>
        <w:rPr>
          <w:sz w:val="16"/>
          <w:szCs w:val="16"/>
          <w:lang w:val="de-DE"/>
        </w:rPr>
        <w:t xml:space="preserve">All </w:t>
      </w:r>
      <w:proofErr w:type="spellStart"/>
      <w:r>
        <w:rPr>
          <w:sz w:val="16"/>
          <w:szCs w:val="16"/>
          <w:lang w:val="de-DE"/>
        </w:rPr>
        <w:t>other</w:t>
      </w:r>
      <w:proofErr w:type="spellEnd"/>
      <w:r>
        <w:rPr>
          <w:sz w:val="16"/>
          <w:szCs w:val="16"/>
          <w:lang w:val="de-DE"/>
        </w:rPr>
        <w:t xml:space="preserve"> </w:t>
      </w:r>
      <w:proofErr w:type="spellStart"/>
      <w:r>
        <w:rPr>
          <w:sz w:val="16"/>
          <w:szCs w:val="16"/>
          <w:lang w:val="de-DE"/>
        </w:rPr>
        <w:t>trademarks</w:t>
      </w:r>
      <w:proofErr w:type="spellEnd"/>
      <w:r>
        <w:rPr>
          <w:sz w:val="16"/>
          <w:szCs w:val="16"/>
          <w:lang w:val="de-DE"/>
        </w:rPr>
        <w:t xml:space="preserve"> </w:t>
      </w:r>
      <w:proofErr w:type="spellStart"/>
      <w:r>
        <w:rPr>
          <w:sz w:val="16"/>
          <w:szCs w:val="16"/>
          <w:lang w:val="de-DE"/>
        </w:rPr>
        <w:t>are</w:t>
      </w:r>
      <w:proofErr w:type="spellEnd"/>
      <w:r>
        <w:rPr>
          <w:sz w:val="16"/>
          <w:szCs w:val="16"/>
          <w:lang w:val="de-DE"/>
        </w:rPr>
        <w:t xml:space="preserve"> </w:t>
      </w:r>
      <w:proofErr w:type="spellStart"/>
      <w:r>
        <w:rPr>
          <w:sz w:val="16"/>
          <w:szCs w:val="16"/>
          <w:lang w:val="de-DE"/>
        </w:rPr>
        <w:t>properties</w:t>
      </w:r>
      <w:proofErr w:type="spellEnd"/>
      <w:r>
        <w:rPr>
          <w:sz w:val="16"/>
          <w:szCs w:val="16"/>
          <w:lang w:val="de-DE"/>
        </w:rPr>
        <w:t xml:space="preserve"> </w:t>
      </w:r>
      <w:proofErr w:type="spellStart"/>
      <w:r>
        <w:rPr>
          <w:sz w:val="16"/>
          <w:szCs w:val="16"/>
          <w:lang w:val="de-DE"/>
        </w:rPr>
        <w:t>of</w:t>
      </w:r>
      <w:proofErr w:type="spellEnd"/>
      <w:r>
        <w:rPr>
          <w:sz w:val="16"/>
          <w:szCs w:val="16"/>
          <w:lang w:val="de-DE"/>
        </w:rPr>
        <w:t xml:space="preserve"> </w:t>
      </w:r>
      <w:proofErr w:type="spellStart"/>
      <w:r>
        <w:rPr>
          <w:sz w:val="16"/>
          <w:szCs w:val="16"/>
          <w:lang w:val="de-DE"/>
        </w:rPr>
        <w:t>their</w:t>
      </w:r>
      <w:proofErr w:type="spellEnd"/>
      <w:r>
        <w:rPr>
          <w:sz w:val="16"/>
          <w:szCs w:val="16"/>
          <w:lang w:val="de-DE"/>
        </w:rPr>
        <w:t xml:space="preserve"> </w:t>
      </w:r>
      <w:proofErr w:type="spellStart"/>
      <w:r>
        <w:rPr>
          <w:sz w:val="16"/>
          <w:szCs w:val="16"/>
          <w:lang w:val="de-DE"/>
        </w:rPr>
        <w:t>respective</w:t>
      </w:r>
      <w:proofErr w:type="spellEnd"/>
      <w:r>
        <w:rPr>
          <w:sz w:val="16"/>
          <w:szCs w:val="16"/>
          <w:lang w:val="de-DE"/>
        </w:rPr>
        <w:t xml:space="preserve"> </w:t>
      </w:r>
      <w:proofErr w:type="spellStart"/>
      <w:r>
        <w:rPr>
          <w:sz w:val="16"/>
          <w:szCs w:val="16"/>
          <w:lang w:val="de-DE"/>
        </w:rPr>
        <w:t>owners</w:t>
      </w:r>
      <w:proofErr w:type="spellEnd"/>
      <w:r>
        <w:rPr>
          <w:sz w:val="16"/>
          <w:szCs w:val="16"/>
          <w:lang w:val="de-DE"/>
        </w:rPr>
        <w:t>.</w:t>
      </w:r>
    </w:p>
    <w:p w14:paraId="00000025" w14:textId="19D54E32" w:rsidR="003D331A" w:rsidRDefault="003D331A" w:rsidP="006174AA">
      <w:pPr>
        <w:spacing w:line="240" w:lineRule="auto"/>
      </w:pPr>
    </w:p>
    <w:sectPr w:rsidR="003D331A">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3BAC4" w14:textId="77777777" w:rsidR="00E54C47" w:rsidRDefault="00E54C47">
      <w:pPr>
        <w:spacing w:line="240" w:lineRule="auto"/>
      </w:pPr>
      <w:r>
        <w:separator/>
      </w:r>
    </w:p>
  </w:endnote>
  <w:endnote w:type="continuationSeparator" w:id="0">
    <w:p w14:paraId="2BD518AA" w14:textId="77777777" w:rsidR="00E54C47" w:rsidRDefault="00E54C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5891A" w14:textId="77777777" w:rsidR="004607C5" w:rsidRDefault="004607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7F33B" w14:textId="77777777" w:rsidR="004607C5" w:rsidRDefault="004607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2B70A" w14:textId="77777777" w:rsidR="004607C5" w:rsidRDefault="004607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79BC6" w14:textId="77777777" w:rsidR="00E54C47" w:rsidRDefault="00E54C47">
      <w:pPr>
        <w:spacing w:line="240" w:lineRule="auto"/>
      </w:pPr>
      <w:r>
        <w:separator/>
      </w:r>
    </w:p>
  </w:footnote>
  <w:footnote w:type="continuationSeparator" w:id="0">
    <w:p w14:paraId="699A9F94" w14:textId="77777777" w:rsidR="00E54C47" w:rsidRDefault="00E54C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A8401" w14:textId="77777777" w:rsidR="004607C5" w:rsidRDefault="004607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6" w14:textId="43076F21" w:rsidR="003D331A" w:rsidRDefault="00E54C47">
    <w:r>
      <w:rPr>
        <w:noProof/>
        <w:lang w:val="de-DE"/>
      </w:rPr>
      <w:drawing>
        <wp:anchor distT="0" distB="0" distL="0" distR="0" simplePos="0" relativeHeight="251658240" behindDoc="0" locked="0" layoutInCell="1" allowOverlap="1" wp14:anchorId="0FEACFF9" wp14:editId="3E394458">
          <wp:simplePos x="0" y="0"/>
          <wp:positionH relativeFrom="margin">
            <wp:align>right</wp:align>
          </wp:positionH>
          <wp:positionV relativeFrom="paragraph">
            <wp:posOffset>-120650</wp:posOffset>
          </wp:positionV>
          <wp:extent cx="2695575" cy="419100"/>
          <wp:effectExtent l="0" t="0" r="9525" b="0"/>
          <wp:wrapSquare wrapText="bothSides"/>
          <wp:docPr id="1" name="image1.jpg" descr="se_white_large"/>
          <wp:cNvGraphicFramePr/>
          <a:graphic xmlns:a="http://schemas.openxmlformats.org/drawingml/2006/main">
            <a:graphicData uri="http://schemas.openxmlformats.org/drawingml/2006/picture">
              <pic:pic xmlns:pic="http://schemas.openxmlformats.org/drawingml/2006/picture">
                <pic:nvPicPr>
                  <pic:cNvPr id="1625696236" name="image1.jpg" descr="se_white_large"/>
                  <pic:cNvPicPr/>
                </pic:nvPicPr>
                <pic:blipFill>
                  <a:blip r:embed="rId1"/>
                  <a:stretch>
                    <a:fillRect/>
                  </a:stretch>
                </pic:blipFill>
                <pic:spPr>
                  <a:xfrm>
                    <a:off x="0" y="0"/>
                    <a:ext cx="2695575" cy="419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2B924" w14:textId="77777777" w:rsidR="004607C5" w:rsidRDefault="004607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C0126"/>
    <w:multiLevelType w:val="hybridMultilevel"/>
    <w:tmpl w:val="DFBE2768"/>
    <w:lvl w:ilvl="0" w:tplc="6EB828B8">
      <w:numFmt w:val="bullet"/>
      <w:lvlText w:val="-"/>
      <w:lvlJc w:val="left"/>
      <w:pPr>
        <w:ind w:left="720" w:hanging="360"/>
      </w:pPr>
      <w:rPr>
        <w:rFonts w:ascii="Arial" w:eastAsia="MS Mincho" w:hAnsi="Arial" w:cs="Arial" w:hint="default"/>
      </w:rPr>
    </w:lvl>
    <w:lvl w:ilvl="1" w:tplc="652A64CA" w:tentative="1">
      <w:start w:val="1"/>
      <w:numFmt w:val="bullet"/>
      <w:lvlText w:val="o"/>
      <w:lvlJc w:val="left"/>
      <w:pPr>
        <w:ind w:left="1440" w:hanging="360"/>
      </w:pPr>
      <w:rPr>
        <w:rFonts w:ascii="Courier New" w:hAnsi="Courier New" w:cs="Courier New" w:hint="default"/>
      </w:rPr>
    </w:lvl>
    <w:lvl w:ilvl="2" w:tplc="1A7AFA16" w:tentative="1">
      <w:start w:val="1"/>
      <w:numFmt w:val="bullet"/>
      <w:lvlText w:val=""/>
      <w:lvlJc w:val="left"/>
      <w:pPr>
        <w:ind w:left="2160" w:hanging="360"/>
      </w:pPr>
      <w:rPr>
        <w:rFonts w:ascii="Wingdings" w:hAnsi="Wingdings" w:hint="default"/>
      </w:rPr>
    </w:lvl>
    <w:lvl w:ilvl="3" w:tplc="D5D839AE" w:tentative="1">
      <w:start w:val="1"/>
      <w:numFmt w:val="bullet"/>
      <w:lvlText w:val=""/>
      <w:lvlJc w:val="left"/>
      <w:pPr>
        <w:ind w:left="2880" w:hanging="360"/>
      </w:pPr>
      <w:rPr>
        <w:rFonts w:ascii="Symbol" w:hAnsi="Symbol" w:hint="default"/>
      </w:rPr>
    </w:lvl>
    <w:lvl w:ilvl="4" w:tplc="2E4C673A" w:tentative="1">
      <w:start w:val="1"/>
      <w:numFmt w:val="bullet"/>
      <w:lvlText w:val="o"/>
      <w:lvlJc w:val="left"/>
      <w:pPr>
        <w:ind w:left="3600" w:hanging="360"/>
      </w:pPr>
      <w:rPr>
        <w:rFonts w:ascii="Courier New" w:hAnsi="Courier New" w:cs="Courier New" w:hint="default"/>
      </w:rPr>
    </w:lvl>
    <w:lvl w:ilvl="5" w:tplc="7A1CE7CC" w:tentative="1">
      <w:start w:val="1"/>
      <w:numFmt w:val="bullet"/>
      <w:lvlText w:val=""/>
      <w:lvlJc w:val="left"/>
      <w:pPr>
        <w:ind w:left="4320" w:hanging="360"/>
      </w:pPr>
      <w:rPr>
        <w:rFonts w:ascii="Wingdings" w:hAnsi="Wingdings" w:hint="default"/>
      </w:rPr>
    </w:lvl>
    <w:lvl w:ilvl="6" w:tplc="2A2C319C" w:tentative="1">
      <w:start w:val="1"/>
      <w:numFmt w:val="bullet"/>
      <w:lvlText w:val=""/>
      <w:lvlJc w:val="left"/>
      <w:pPr>
        <w:ind w:left="5040" w:hanging="360"/>
      </w:pPr>
      <w:rPr>
        <w:rFonts w:ascii="Symbol" w:hAnsi="Symbol" w:hint="default"/>
      </w:rPr>
    </w:lvl>
    <w:lvl w:ilvl="7" w:tplc="BA54A52E" w:tentative="1">
      <w:start w:val="1"/>
      <w:numFmt w:val="bullet"/>
      <w:lvlText w:val="o"/>
      <w:lvlJc w:val="left"/>
      <w:pPr>
        <w:ind w:left="5760" w:hanging="360"/>
      </w:pPr>
      <w:rPr>
        <w:rFonts w:ascii="Courier New" w:hAnsi="Courier New" w:cs="Courier New" w:hint="default"/>
      </w:rPr>
    </w:lvl>
    <w:lvl w:ilvl="8" w:tplc="4CE459B0" w:tentative="1">
      <w:start w:val="1"/>
      <w:numFmt w:val="bullet"/>
      <w:lvlText w:val=""/>
      <w:lvlJc w:val="left"/>
      <w:pPr>
        <w:ind w:left="6480" w:hanging="360"/>
      </w:pPr>
      <w:rPr>
        <w:rFonts w:ascii="Wingdings" w:hAnsi="Wingdings" w:hint="default"/>
      </w:rPr>
    </w:lvl>
  </w:abstractNum>
  <w:abstractNum w:abstractNumId="1" w15:restartNumberingAfterBreak="0">
    <w:nsid w:val="1F5A7D9F"/>
    <w:multiLevelType w:val="hybridMultilevel"/>
    <w:tmpl w:val="014AEA62"/>
    <w:lvl w:ilvl="0" w:tplc="ED580076">
      <w:start w:val="1"/>
      <w:numFmt w:val="bullet"/>
      <w:lvlText w:val=""/>
      <w:lvlJc w:val="left"/>
      <w:pPr>
        <w:ind w:left="720" w:hanging="360"/>
      </w:pPr>
      <w:rPr>
        <w:rFonts w:ascii="Symbol" w:hAnsi="Symbol" w:hint="default"/>
      </w:rPr>
    </w:lvl>
    <w:lvl w:ilvl="1" w:tplc="ED0A1B3A" w:tentative="1">
      <w:start w:val="1"/>
      <w:numFmt w:val="bullet"/>
      <w:lvlText w:val="o"/>
      <w:lvlJc w:val="left"/>
      <w:pPr>
        <w:ind w:left="1440" w:hanging="360"/>
      </w:pPr>
      <w:rPr>
        <w:rFonts w:ascii="Courier New" w:hAnsi="Courier New" w:cs="Courier New" w:hint="default"/>
      </w:rPr>
    </w:lvl>
    <w:lvl w:ilvl="2" w:tplc="FE3269C8" w:tentative="1">
      <w:start w:val="1"/>
      <w:numFmt w:val="bullet"/>
      <w:lvlText w:val=""/>
      <w:lvlJc w:val="left"/>
      <w:pPr>
        <w:ind w:left="2160" w:hanging="360"/>
      </w:pPr>
      <w:rPr>
        <w:rFonts w:ascii="Wingdings" w:hAnsi="Wingdings" w:hint="default"/>
      </w:rPr>
    </w:lvl>
    <w:lvl w:ilvl="3" w:tplc="990E5CC4" w:tentative="1">
      <w:start w:val="1"/>
      <w:numFmt w:val="bullet"/>
      <w:lvlText w:val=""/>
      <w:lvlJc w:val="left"/>
      <w:pPr>
        <w:ind w:left="2880" w:hanging="360"/>
      </w:pPr>
      <w:rPr>
        <w:rFonts w:ascii="Symbol" w:hAnsi="Symbol" w:hint="default"/>
      </w:rPr>
    </w:lvl>
    <w:lvl w:ilvl="4" w:tplc="405C5720" w:tentative="1">
      <w:start w:val="1"/>
      <w:numFmt w:val="bullet"/>
      <w:lvlText w:val="o"/>
      <w:lvlJc w:val="left"/>
      <w:pPr>
        <w:ind w:left="3600" w:hanging="360"/>
      </w:pPr>
      <w:rPr>
        <w:rFonts w:ascii="Courier New" w:hAnsi="Courier New" w:cs="Courier New" w:hint="default"/>
      </w:rPr>
    </w:lvl>
    <w:lvl w:ilvl="5" w:tplc="DBE81622" w:tentative="1">
      <w:start w:val="1"/>
      <w:numFmt w:val="bullet"/>
      <w:lvlText w:val=""/>
      <w:lvlJc w:val="left"/>
      <w:pPr>
        <w:ind w:left="4320" w:hanging="360"/>
      </w:pPr>
      <w:rPr>
        <w:rFonts w:ascii="Wingdings" w:hAnsi="Wingdings" w:hint="default"/>
      </w:rPr>
    </w:lvl>
    <w:lvl w:ilvl="6" w:tplc="653070CA" w:tentative="1">
      <w:start w:val="1"/>
      <w:numFmt w:val="bullet"/>
      <w:lvlText w:val=""/>
      <w:lvlJc w:val="left"/>
      <w:pPr>
        <w:ind w:left="5040" w:hanging="360"/>
      </w:pPr>
      <w:rPr>
        <w:rFonts w:ascii="Symbol" w:hAnsi="Symbol" w:hint="default"/>
      </w:rPr>
    </w:lvl>
    <w:lvl w:ilvl="7" w:tplc="5B8A31A8" w:tentative="1">
      <w:start w:val="1"/>
      <w:numFmt w:val="bullet"/>
      <w:lvlText w:val="o"/>
      <w:lvlJc w:val="left"/>
      <w:pPr>
        <w:ind w:left="5760" w:hanging="360"/>
      </w:pPr>
      <w:rPr>
        <w:rFonts w:ascii="Courier New" w:hAnsi="Courier New" w:cs="Courier New" w:hint="default"/>
      </w:rPr>
    </w:lvl>
    <w:lvl w:ilvl="8" w:tplc="72361B5A" w:tentative="1">
      <w:start w:val="1"/>
      <w:numFmt w:val="bullet"/>
      <w:lvlText w:val=""/>
      <w:lvlJc w:val="left"/>
      <w:pPr>
        <w:ind w:left="6480" w:hanging="360"/>
      </w:pPr>
      <w:rPr>
        <w:rFonts w:ascii="Wingdings" w:hAnsi="Wingdings" w:hint="default"/>
      </w:rPr>
    </w:lvl>
  </w:abstractNum>
  <w:abstractNum w:abstractNumId="2" w15:restartNumberingAfterBreak="0">
    <w:nsid w:val="3BC952A2"/>
    <w:multiLevelType w:val="hybridMultilevel"/>
    <w:tmpl w:val="FE80075E"/>
    <w:lvl w:ilvl="0" w:tplc="A1640724">
      <w:start w:val="1"/>
      <w:numFmt w:val="bullet"/>
      <w:lvlText w:val=""/>
      <w:lvlJc w:val="left"/>
      <w:pPr>
        <w:ind w:left="720" w:hanging="360"/>
      </w:pPr>
      <w:rPr>
        <w:rFonts w:ascii="Symbol" w:hAnsi="Symbol" w:hint="default"/>
      </w:rPr>
    </w:lvl>
    <w:lvl w:ilvl="1" w:tplc="45342848" w:tentative="1">
      <w:start w:val="1"/>
      <w:numFmt w:val="bullet"/>
      <w:lvlText w:val="o"/>
      <w:lvlJc w:val="left"/>
      <w:pPr>
        <w:ind w:left="1440" w:hanging="360"/>
      </w:pPr>
      <w:rPr>
        <w:rFonts w:ascii="Courier New" w:hAnsi="Courier New" w:cs="Courier New" w:hint="default"/>
      </w:rPr>
    </w:lvl>
    <w:lvl w:ilvl="2" w:tplc="A98C0710" w:tentative="1">
      <w:start w:val="1"/>
      <w:numFmt w:val="bullet"/>
      <w:lvlText w:val=""/>
      <w:lvlJc w:val="left"/>
      <w:pPr>
        <w:ind w:left="2160" w:hanging="360"/>
      </w:pPr>
      <w:rPr>
        <w:rFonts w:ascii="Wingdings" w:hAnsi="Wingdings" w:hint="default"/>
      </w:rPr>
    </w:lvl>
    <w:lvl w:ilvl="3" w:tplc="55227966" w:tentative="1">
      <w:start w:val="1"/>
      <w:numFmt w:val="bullet"/>
      <w:lvlText w:val=""/>
      <w:lvlJc w:val="left"/>
      <w:pPr>
        <w:ind w:left="2880" w:hanging="360"/>
      </w:pPr>
      <w:rPr>
        <w:rFonts w:ascii="Symbol" w:hAnsi="Symbol" w:hint="default"/>
      </w:rPr>
    </w:lvl>
    <w:lvl w:ilvl="4" w:tplc="AAB44EB4" w:tentative="1">
      <w:start w:val="1"/>
      <w:numFmt w:val="bullet"/>
      <w:lvlText w:val="o"/>
      <w:lvlJc w:val="left"/>
      <w:pPr>
        <w:ind w:left="3600" w:hanging="360"/>
      </w:pPr>
      <w:rPr>
        <w:rFonts w:ascii="Courier New" w:hAnsi="Courier New" w:cs="Courier New" w:hint="default"/>
      </w:rPr>
    </w:lvl>
    <w:lvl w:ilvl="5" w:tplc="DB280D54" w:tentative="1">
      <w:start w:val="1"/>
      <w:numFmt w:val="bullet"/>
      <w:lvlText w:val=""/>
      <w:lvlJc w:val="left"/>
      <w:pPr>
        <w:ind w:left="4320" w:hanging="360"/>
      </w:pPr>
      <w:rPr>
        <w:rFonts w:ascii="Wingdings" w:hAnsi="Wingdings" w:hint="default"/>
      </w:rPr>
    </w:lvl>
    <w:lvl w:ilvl="6" w:tplc="B8BC88F6" w:tentative="1">
      <w:start w:val="1"/>
      <w:numFmt w:val="bullet"/>
      <w:lvlText w:val=""/>
      <w:lvlJc w:val="left"/>
      <w:pPr>
        <w:ind w:left="5040" w:hanging="360"/>
      </w:pPr>
      <w:rPr>
        <w:rFonts w:ascii="Symbol" w:hAnsi="Symbol" w:hint="default"/>
      </w:rPr>
    </w:lvl>
    <w:lvl w:ilvl="7" w:tplc="ADF4124C" w:tentative="1">
      <w:start w:val="1"/>
      <w:numFmt w:val="bullet"/>
      <w:lvlText w:val="o"/>
      <w:lvlJc w:val="left"/>
      <w:pPr>
        <w:ind w:left="5760" w:hanging="360"/>
      </w:pPr>
      <w:rPr>
        <w:rFonts w:ascii="Courier New" w:hAnsi="Courier New" w:cs="Courier New" w:hint="default"/>
      </w:rPr>
    </w:lvl>
    <w:lvl w:ilvl="8" w:tplc="42B6C48C" w:tentative="1">
      <w:start w:val="1"/>
      <w:numFmt w:val="bullet"/>
      <w:lvlText w:val=""/>
      <w:lvlJc w:val="left"/>
      <w:pPr>
        <w:ind w:left="6480" w:hanging="360"/>
      </w:pPr>
      <w:rPr>
        <w:rFonts w:ascii="Wingdings" w:hAnsi="Wingdings" w:hint="default"/>
      </w:rPr>
    </w:lvl>
  </w:abstractNum>
  <w:abstractNum w:abstractNumId="3" w15:restartNumberingAfterBreak="0">
    <w:nsid w:val="7C645FED"/>
    <w:multiLevelType w:val="hybridMultilevel"/>
    <w:tmpl w:val="9E025594"/>
    <w:lvl w:ilvl="0" w:tplc="81B43D80">
      <w:start w:val="1"/>
      <w:numFmt w:val="bullet"/>
      <w:lvlText w:val=""/>
      <w:lvlJc w:val="left"/>
      <w:pPr>
        <w:ind w:left="720" w:hanging="360"/>
      </w:pPr>
      <w:rPr>
        <w:rFonts w:ascii="Symbol" w:hAnsi="Symbol" w:hint="default"/>
      </w:rPr>
    </w:lvl>
    <w:lvl w:ilvl="1" w:tplc="E7F40146" w:tentative="1">
      <w:start w:val="1"/>
      <w:numFmt w:val="bullet"/>
      <w:lvlText w:val="o"/>
      <w:lvlJc w:val="left"/>
      <w:pPr>
        <w:ind w:left="1440" w:hanging="360"/>
      </w:pPr>
      <w:rPr>
        <w:rFonts w:ascii="Courier New" w:hAnsi="Courier New" w:cs="Courier New" w:hint="default"/>
      </w:rPr>
    </w:lvl>
    <w:lvl w:ilvl="2" w:tplc="322059BC" w:tentative="1">
      <w:start w:val="1"/>
      <w:numFmt w:val="bullet"/>
      <w:lvlText w:val=""/>
      <w:lvlJc w:val="left"/>
      <w:pPr>
        <w:ind w:left="2160" w:hanging="360"/>
      </w:pPr>
      <w:rPr>
        <w:rFonts w:ascii="Wingdings" w:hAnsi="Wingdings" w:hint="default"/>
      </w:rPr>
    </w:lvl>
    <w:lvl w:ilvl="3" w:tplc="1AFA2AEA" w:tentative="1">
      <w:start w:val="1"/>
      <w:numFmt w:val="bullet"/>
      <w:lvlText w:val=""/>
      <w:lvlJc w:val="left"/>
      <w:pPr>
        <w:ind w:left="2880" w:hanging="360"/>
      </w:pPr>
      <w:rPr>
        <w:rFonts w:ascii="Symbol" w:hAnsi="Symbol" w:hint="default"/>
      </w:rPr>
    </w:lvl>
    <w:lvl w:ilvl="4" w:tplc="A56E16EE" w:tentative="1">
      <w:start w:val="1"/>
      <w:numFmt w:val="bullet"/>
      <w:lvlText w:val="o"/>
      <w:lvlJc w:val="left"/>
      <w:pPr>
        <w:ind w:left="3600" w:hanging="360"/>
      </w:pPr>
      <w:rPr>
        <w:rFonts w:ascii="Courier New" w:hAnsi="Courier New" w:cs="Courier New" w:hint="default"/>
      </w:rPr>
    </w:lvl>
    <w:lvl w:ilvl="5" w:tplc="31DC2FF2" w:tentative="1">
      <w:start w:val="1"/>
      <w:numFmt w:val="bullet"/>
      <w:lvlText w:val=""/>
      <w:lvlJc w:val="left"/>
      <w:pPr>
        <w:ind w:left="4320" w:hanging="360"/>
      </w:pPr>
      <w:rPr>
        <w:rFonts w:ascii="Wingdings" w:hAnsi="Wingdings" w:hint="default"/>
      </w:rPr>
    </w:lvl>
    <w:lvl w:ilvl="6" w:tplc="B23C5B32" w:tentative="1">
      <w:start w:val="1"/>
      <w:numFmt w:val="bullet"/>
      <w:lvlText w:val=""/>
      <w:lvlJc w:val="left"/>
      <w:pPr>
        <w:ind w:left="5040" w:hanging="360"/>
      </w:pPr>
      <w:rPr>
        <w:rFonts w:ascii="Symbol" w:hAnsi="Symbol" w:hint="default"/>
      </w:rPr>
    </w:lvl>
    <w:lvl w:ilvl="7" w:tplc="EBBAF64A" w:tentative="1">
      <w:start w:val="1"/>
      <w:numFmt w:val="bullet"/>
      <w:lvlText w:val="o"/>
      <w:lvlJc w:val="left"/>
      <w:pPr>
        <w:ind w:left="5760" w:hanging="360"/>
      </w:pPr>
      <w:rPr>
        <w:rFonts w:ascii="Courier New" w:hAnsi="Courier New" w:cs="Courier New" w:hint="default"/>
      </w:rPr>
    </w:lvl>
    <w:lvl w:ilvl="8" w:tplc="3C26E2A4" w:tentative="1">
      <w:start w:val="1"/>
      <w:numFmt w:val="bullet"/>
      <w:lvlText w:val=""/>
      <w:lvlJc w:val="left"/>
      <w:pPr>
        <w:ind w:left="6480" w:hanging="360"/>
      </w:pPr>
      <w:rPr>
        <w:rFonts w:ascii="Wingdings" w:hAnsi="Wingdings" w:hint="default"/>
      </w:rPr>
    </w:lvl>
  </w:abstractNum>
  <w:abstractNum w:abstractNumId="4" w15:restartNumberingAfterBreak="0">
    <w:nsid w:val="7DBE2920"/>
    <w:multiLevelType w:val="hybridMultilevel"/>
    <w:tmpl w:val="272C3066"/>
    <w:lvl w:ilvl="0" w:tplc="107A5BBA">
      <w:numFmt w:val="bullet"/>
      <w:lvlText w:val="-"/>
      <w:lvlJc w:val="left"/>
      <w:pPr>
        <w:ind w:left="720" w:hanging="360"/>
      </w:pPr>
      <w:rPr>
        <w:rFonts w:ascii="Arial" w:eastAsia="MS Mincho" w:hAnsi="Arial" w:cs="Arial" w:hint="default"/>
      </w:rPr>
    </w:lvl>
    <w:lvl w:ilvl="1" w:tplc="4918ADD6" w:tentative="1">
      <w:start w:val="1"/>
      <w:numFmt w:val="bullet"/>
      <w:lvlText w:val="o"/>
      <w:lvlJc w:val="left"/>
      <w:pPr>
        <w:ind w:left="1440" w:hanging="360"/>
      </w:pPr>
      <w:rPr>
        <w:rFonts w:ascii="Courier New" w:hAnsi="Courier New" w:cs="Courier New" w:hint="default"/>
      </w:rPr>
    </w:lvl>
    <w:lvl w:ilvl="2" w:tplc="8A264944" w:tentative="1">
      <w:start w:val="1"/>
      <w:numFmt w:val="bullet"/>
      <w:lvlText w:val=""/>
      <w:lvlJc w:val="left"/>
      <w:pPr>
        <w:ind w:left="2160" w:hanging="360"/>
      </w:pPr>
      <w:rPr>
        <w:rFonts w:ascii="Wingdings" w:hAnsi="Wingdings" w:hint="default"/>
      </w:rPr>
    </w:lvl>
    <w:lvl w:ilvl="3" w:tplc="1B7E3124" w:tentative="1">
      <w:start w:val="1"/>
      <w:numFmt w:val="bullet"/>
      <w:lvlText w:val=""/>
      <w:lvlJc w:val="left"/>
      <w:pPr>
        <w:ind w:left="2880" w:hanging="360"/>
      </w:pPr>
      <w:rPr>
        <w:rFonts w:ascii="Symbol" w:hAnsi="Symbol" w:hint="default"/>
      </w:rPr>
    </w:lvl>
    <w:lvl w:ilvl="4" w:tplc="8266EFBC" w:tentative="1">
      <w:start w:val="1"/>
      <w:numFmt w:val="bullet"/>
      <w:lvlText w:val="o"/>
      <w:lvlJc w:val="left"/>
      <w:pPr>
        <w:ind w:left="3600" w:hanging="360"/>
      </w:pPr>
      <w:rPr>
        <w:rFonts w:ascii="Courier New" w:hAnsi="Courier New" w:cs="Courier New" w:hint="default"/>
      </w:rPr>
    </w:lvl>
    <w:lvl w:ilvl="5" w:tplc="ADD2C8A4" w:tentative="1">
      <w:start w:val="1"/>
      <w:numFmt w:val="bullet"/>
      <w:lvlText w:val=""/>
      <w:lvlJc w:val="left"/>
      <w:pPr>
        <w:ind w:left="4320" w:hanging="360"/>
      </w:pPr>
      <w:rPr>
        <w:rFonts w:ascii="Wingdings" w:hAnsi="Wingdings" w:hint="default"/>
      </w:rPr>
    </w:lvl>
    <w:lvl w:ilvl="6" w:tplc="C08E7D06" w:tentative="1">
      <w:start w:val="1"/>
      <w:numFmt w:val="bullet"/>
      <w:lvlText w:val=""/>
      <w:lvlJc w:val="left"/>
      <w:pPr>
        <w:ind w:left="5040" w:hanging="360"/>
      </w:pPr>
      <w:rPr>
        <w:rFonts w:ascii="Symbol" w:hAnsi="Symbol" w:hint="default"/>
      </w:rPr>
    </w:lvl>
    <w:lvl w:ilvl="7" w:tplc="B83EAAE4" w:tentative="1">
      <w:start w:val="1"/>
      <w:numFmt w:val="bullet"/>
      <w:lvlText w:val="o"/>
      <w:lvlJc w:val="left"/>
      <w:pPr>
        <w:ind w:left="5760" w:hanging="360"/>
      </w:pPr>
      <w:rPr>
        <w:rFonts w:ascii="Courier New" w:hAnsi="Courier New" w:cs="Courier New" w:hint="default"/>
      </w:rPr>
    </w:lvl>
    <w:lvl w:ilvl="8" w:tplc="6D52759C"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ytjAxMbAwMjQ2sDBV0lEKTi0uzszPAykwrQUA31MEXCwAAAA="/>
  </w:docVars>
  <w:rsids>
    <w:rsidRoot w:val="003D331A"/>
    <w:rsid w:val="000178D2"/>
    <w:rsid w:val="000274CF"/>
    <w:rsid w:val="000369F6"/>
    <w:rsid w:val="00041C95"/>
    <w:rsid w:val="00053E97"/>
    <w:rsid w:val="000554B9"/>
    <w:rsid w:val="000568B5"/>
    <w:rsid w:val="000620E8"/>
    <w:rsid w:val="00064DA0"/>
    <w:rsid w:val="000727F8"/>
    <w:rsid w:val="0009327B"/>
    <w:rsid w:val="0009382E"/>
    <w:rsid w:val="00094775"/>
    <w:rsid w:val="000970B5"/>
    <w:rsid w:val="00097687"/>
    <w:rsid w:val="000A03A9"/>
    <w:rsid w:val="000A1F40"/>
    <w:rsid w:val="000D0962"/>
    <w:rsid w:val="000D1CB5"/>
    <w:rsid w:val="000D2B23"/>
    <w:rsid w:val="000D64F2"/>
    <w:rsid w:val="000E14DC"/>
    <w:rsid w:val="000E4801"/>
    <w:rsid w:val="000E5D67"/>
    <w:rsid w:val="00104553"/>
    <w:rsid w:val="00106A74"/>
    <w:rsid w:val="00111C81"/>
    <w:rsid w:val="00121867"/>
    <w:rsid w:val="00125800"/>
    <w:rsid w:val="00133BF1"/>
    <w:rsid w:val="00137EF3"/>
    <w:rsid w:val="0014042A"/>
    <w:rsid w:val="0015663A"/>
    <w:rsid w:val="00167578"/>
    <w:rsid w:val="0017631E"/>
    <w:rsid w:val="0018742B"/>
    <w:rsid w:val="00193547"/>
    <w:rsid w:val="001A4850"/>
    <w:rsid w:val="001B2305"/>
    <w:rsid w:val="001C3633"/>
    <w:rsid w:val="001C3656"/>
    <w:rsid w:val="001E3609"/>
    <w:rsid w:val="001E47C2"/>
    <w:rsid w:val="001F0353"/>
    <w:rsid w:val="001F250B"/>
    <w:rsid w:val="001F6870"/>
    <w:rsid w:val="00213C2D"/>
    <w:rsid w:val="00217AA6"/>
    <w:rsid w:val="00221537"/>
    <w:rsid w:val="00224584"/>
    <w:rsid w:val="00242207"/>
    <w:rsid w:val="00244DF1"/>
    <w:rsid w:val="00246870"/>
    <w:rsid w:val="00251812"/>
    <w:rsid w:val="002760C8"/>
    <w:rsid w:val="002850B4"/>
    <w:rsid w:val="0028678D"/>
    <w:rsid w:val="00291D84"/>
    <w:rsid w:val="00294287"/>
    <w:rsid w:val="00294F64"/>
    <w:rsid w:val="002A0007"/>
    <w:rsid w:val="002B1EDE"/>
    <w:rsid w:val="002B4DDB"/>
    <w:rsid w:val="002C47AE"/>
    <w:rsid w:val="002D2F26"/>
    <w:rsid w:val="002D7D74"/>
    <w:rsid w:val="002E0096"/>
    <w:rsid w:val="002F63A6"/>
    <w:rsid w:val="00306503"/>
    <w:rsid w:val="003102E3"/>
    <w:rsid w:val="0031050F"/>
    <w:rsid w:val="00311B30"/>
    <w:rsid w:val="003303F6"/>
    <w:rsid w:val="00341503"/>
    <w:rsid w:val="00354D7E"/>
    <w:rsid w:val="00356013"/>
    <w:rsid w:val="00364084"/>
    <w:rsid w:val="00366380"/>
    <w:rsid w:val="003873D6"/>
    <w:rsid w:val="003908B4"/>
    <w:rsid w:val="00392DBC"/>
    <w:rsid w:val="003947FF"/>
    <w:rsid w:val="00395438"/>
    <w:rsid w:val="003C68D8"/>
    <w:rsid w:val="003C698E"/>
    <w:rsid w:val="003D331A"/>
    <w:rsid w:val="003E1337"/>
    <w:rsid w:val="003E6EE8"/>
    <w:rsid w:val="003E7C0D"/>
    <w:rsid w:val="00404E58"/>
    <w:rsid w:val="00417435"/>
    <w:rsid w:val="00431122"/>
    <w:rsid w:val="004338E9"/>
    <w:rsid w:val="00437C27"/>
    <w:rsid w:val="004429AD"/>
    <w:rsid w:val="00445AE3"/>
    <w:rsid w:val="0044635E"/>
    <w:rsid w:val="0045762A"/>
    <w:rsid w:val="004607C5"/>
    <w:rsid w:val="00475175"/>
    <w:rsid w:val="00486DF8"/>
    <w:rsid w:val="004A50CD"/>
    <w:rsid w:val="004A51B7"/>
    <w:rsid w:val="004B078F"/>
    <w:rsid w:val="004B4704"/>
    <w:rsid w:val="004C3037"/>
    <w:rsid w:val="004D39D2"/>
    <w:rsid w:val="004D4986"/>
    <w:rsid w:val="004E2043"/>
    <w:rsid w:val="004F5352"/>
    <w:rsid w:val="004F62D8"/>
    <w:rsid w:val="00504911"/>
    <w:rsid w:val="00516B15"/>
    <w:rsid w:val="005232BC"/>
    <w:rsid w:val="0052346D"/>
    <w:rsid w:val="00524D69"/>
    <w:rsid w:val="00525E1A"/>
    <w:rsid w:val="00541793"/>
    <w:rsid w:val="00543370"/>
    <w:rsid w:val="00543E72"/>
    <w:rsid w:val="0054733B"/>
    <w:rsid w:val="0054B033"/>
    <w:rsid w:val="0055277D"/>
    <w:rsid w:val="00552A6D"/>
    <w:rsid w:val="0055434B"/>
    <w:rsid w:val="00564FC9"/>
    <w:rsid w:val="00565A46"/>
    <w:rsid w:val="00575FFD"/>
    <w:rsid w:val="00577CDF"/>
    <w:rsid w:val="0058524C"/>
    <w:rsid w:val="0059424F"/>
    <w:rsid w:val="00597F32"/>
    <w:rsid w:val="005A16F5"/>
    <w:rsid w:val="005A5351"/>
    <w:rsid w:val="005A720F"/>
    <w:rsid w:val="005B1228"/>
    <w:rsid w:val="005B3C12"/>
    <w:rsid w:val="005B57FB"/>
    <w:rsid w:val="005B6C9C"/>
    <w:rsid w:val="005B79AD"/>
    <w:rsid w:val="005C031B"/>
    <w:rsid w:val="005C5330"/>
    <w:rsid w:val="005D1398"/>
    <w:rsid w:val="005D6D42"/>
    <w:rsid w:val="005E325F"/>
    <w:rsid w:val="005F3ACE"/>
    <w:rsid w:val="005F7988"/>
    <w:rsid w:val="00601043"/>
    <w:rsid w:val="00604EA1"/>
    <w:rsid w:val="006058F0"/>
    <w:rsid w:val="00616FD6"/>
    <w:rsid w:val="006174AA"/>
    <w:rsid w:val="00621065"/>
    <w:rsid w:val="00621912"/>
    <w:rsid w:val="00621B8C"/>
    <w:rsid w:val="00634F06"/>
    <w:rsid w:val="00650903"/>
    <w:rsid w:val="00650B33"/>
    <w:rsid w:val="00653916"/>
    <w:rsid w:val="00682F3D"/>
    <w:rsid w:val="00690491"/>
    <w:rsid w:val="0069114B"/>
    <w:rsid w:val="006A3564"/>
    <w:rsid w:val="006B1368"/>
    <w:rsid w:val="006B262D"/>
    <w:rsid w:val="006B53CB"/>
    <w:rsid w:val="006B7D1E"/>
    <w:rsid w:val="006C0368"/>
    <w:rsid w:val="006C515C"/>
    <w:rsid w:val="006D434D"/>
    <w:rsid w:val="006F21E7"/>
    <w:rsid w:val="006F43AE"/>
    <w:rsid w:val="00701F87"/>
    <w:rsid w:val="00705B87"/>
    <w:rsid w:val="00716CFD"/>
    <w:rsid w:val="00731C8B"/>
    <w:rsid w:val="00733CF5"/>
    <w:rsid w:val="00740A0F"/>
    <w:rsid w:val="0075089D"/>
    <w:rsid w:val="0076728F"/>
    <w:rsid w:val="00784A87"/>
    <w:rsid w:val="00795D34"/>
    <w:rsid w:val="007A0F31"/>
    <w:rsid w:val="007A21F0"/>
    <w:rsid w:val="007A725E"/>
    <w:rsid w:val="007A7A10"/>
    <w:rsid w:val="007B7247"/>
    <w:rsid w:val="007C0492"/>
    <w:rsid w:val="007C3C51"/>
    <w:rsid w:val="007C53DB"/>
    <w:rsid w:val="007D0F1C"/>
    <w:rsid w:val="007D2457"/>
    <w:rsid w:val="007E5BBF"/>
    <w:rsid w:val="007F1C9C"/>
    <w:rsid w:val="00802D1B"/>
    <w:rsid w:val="0080429D"/>
    <w:rsid w:val="00817923"/>
    <w:rsid w:val="008328E5"/>
    <w:rsid w:val="00835E42"/>
    <w:rsid w:val="008374A0"/>
    <w:rsid w:val="00852692"/>
    <w:rsid w:val="008559BB"/>
    <w:rsid w:val="0086021A"/>
    <w:rsid w:val="008649EB"/>
    <w:rsid w:val="00870A5B"/>
    <w:rsid w:val="00872693"/>
    <w:rsid w:val="0087391B"/>
    <w:rsid w:val="008748C5"/>
    <w:rsid w:val="0087516E"/>
    <w:rsid w:val="0087521D"/>
    <w:rsid w:val="00883FE1"/>
    <w:rsid w:val="008A0713"/>
    <w:rsid w:val="008A3CFB"/>
    <w:rsid w:val="008A429D"/>
    <w:rsid w:val="008B0C23"/>
    <w:rsid w:val="008B1194"/>
    <w:rsid w:val="008B3750"/>
    <w:rsid w:val="008B5D1C"/>
    <w:rsid w:val="008C0E0F"/>
    <w:rsid w:val="008C4303"/>
    <w:rsid w:val="008C7758"/>
    <w:rsid w:val="008D49C1"/>
    <w:rsid w:val="008D4DD7"/>
    <w:rsid w:val="008E552B"/>
    <w:rsid w:val="008F7580"/>
    <w:rsid w:val="00921A6D"/>
    <w:rsid w:val="00922BE7"/>
    <w:rsid w:val="00923259"/>
    <w:rsid w:val="00923850"/>
    <w:rsid w:val="00931269"/>
    <w:rsid w:val="00945372"/>
    <w:rsid w:val="00953746"/>
    <w:rsid w:val="009660D1"/>
    <w:rsid w:val="009660F5"/>
    <w:rsid w:val="00980767"/>
    <w:rsid w:val="009A1E3B"/>
    <w:rsid w:val="009A3025"/>
    <w:rsid w:val="009B6EB3"/>
    <w:rsid w:val="009D08E3"/>
    <w:rsid w:val="009E4D60"/>
    <w:rsid w:val="009F150F"/>
    <w:rsid w:val="009F2F1A"/>
    <w:rsid w:val="009F5D13"/>
    <w:rsid w:val="009F6710"/>
    <w:rsid w:val="00A05B19"/>
    <w:rsid w:val="00A122D7"/>
    <w:rsid w:val="00A13C60"/>
    <w:rsid w:val="00A14D27"/>
    <w:rsid w:val="00A165EF"/>
    <w:rsid w:val="00A17BD0"/>
    <w:rsid w:val="00A21F86"/>
    <w:rsid w:val="00A25076"/>
    <w:rsid w:val="00A26103"/>
    <w:rsid w:val="00A2666B"/>
    <w:rsid w:val="00A36C49"/>
    <w:rsid w:val="00A45431"/>
    <w:rsid w:val="00A46B4A"/>
    <w:rsid w:val="00A65B33"/>
    <w:rsid w:val="00A806F1"/>
    <w:rsid w:val="00A91A3E"/>
    <w:rsid w:val="00A94F20"/>
    <w:rsid w:val="00AB30E8"/>
    <w:rsid w:val="00AB319E"/>
    <w:rsid w:val="00AB3669"/>
    <w:rsid w:val="00AB4F1C"/>
    <w:rsid w:val="00AB749D"/>
    <w:rsid w:val="00AD19BD"/>
    <w:rsid w:val="00AD6858"/>
    <w:rsid w:val="00AD6F33"/>
    <w:rsid w:val="00AE1311"/>
    <w:rsid w:val="00AE2A8E"/>
    <w:rsid w:val="00AE35B2"/>
    <w:rsid w:val="00AE37B7"/>
    <w:rsid w:val="00B117D3"/>
    <w:rsid w:val="00B126B2"/>
    <w:rsid w:val="00B448B4"/>
    <w:rsid w:val="00B464BE"/>
    <w:rsid w:val="00B578A7"/>
    <w:rsid w:val="00B73956"/>
    <w:rsid w:val="00B81839"/>
    <w:rsid w:val="00B9282E"/>
    <w:rsid w:val="00BA6E10"/>
    <w:rsid w:val="00BB0BB9"/>
    <w:rsid w:val="00BC7822"/>
    <w:rsid w:val="00BD50FC"/>
    <w:rsid w:val="00BE116B"/>
    <w:rsid w:val="00BE2A67"/>
    <w:rsid w:val="00BE3FFC"/>
    <w:rsid w:val="00BE4FEE"/>
    <w:rsid w:val="00BF3364"/>
    <w:rsid w:val="00C04E55"/>
    <w:rsid w:val="00C0582D"/>
    <w:rsid w:val="00C11185"/>
    <w:rsid w:val="00C1228C"/>
    <w:rsid w:val="00C32EA2"/>
    <w:rsid w:val="00C35661"/>
    <w:rsid w:val="00C454EA"/>
    <w:rsid w:val="00C552FD"/>
    <w:rsid w:val="00C62665"/>
    <w:rsid w:val="00C8395D"/>
    <w:rsid w:val="00C86F93"/>
    <w:rsid w:val="00CC5C1E"/>
    <w:rsid w:val="00CD1464"/>
    <w:rsid w:val="00CD28D3"/>
    <w:rsid w:val="00CE31AC"/>
    <w:rsid w:val="00CF2DFF"/>
    <w:rsid w:val="00CF4C8F"/>
    <w:rsid w:val="00CF649C"/>
    <w:rsid w:val="00D04C3F"/>
    <w:rsid w:val="00D2485D"/>
    <w:rsid w:val="00D26947"/>
    <w:rsid w:val="00D341A8"/>
    <w:rsid w:val="00D47A8B"/>
    <w:rsid w:val="00D579A1"/>
    <w:rsid w:val="00D65C82"/>
    <w:rsid w:val="00DA4C32"/>
    <w:rsid w:val="00DA629D"/>
    <w:rsid w:val="00DB7CB0"/>
    <w:rsid w:val="00DC0F9E"/>
    <w:rsid w:val="00DC4383"/>
    <w:rsid w:val="00DC66C6"/>
    <w:rsid w:val="00DE0E8B"/>
    <w:rsid w:val="00DE64CC"/>
    <w:rsid w:val="00DF01C5"/>
    <w:rsid w:val="00DF0C02"/>
    <w:rsid w:val="00DF2EE2"/>
    <w:rsid w:val="00E0073C"/>
    <w:rsid w:val="00E10EF9"/>
    <w:rsid w:val="00E116FE"/>
    <w:rsid w:val="00E12172"/>
    <w:rsid w:val="00E13FF6"/>
    <w:rsid w:val="00E160F7"/>
    <w:rsid w:val="00E16F3D"/>
    <w:rsid w:val="00E413E9"/>
    <w:rsid w:val="00E44B5F"/>
    <w:rsid w:val="00E47CBB"/>
    <w:rsid w:val="00E54C47"/>
    <w:rsid w:val="00E61847"/>
    <w:rsid w:val="00E64AC3"/>
    <w:rsid w:val="00E7000D"/>
    <w:rsid w:val="00E7503A"/>
    <w:rsid w:val="00E837E9"/>
    <w:rsid w:val="00E875D7"/>
    <w:rsid w:val="00E96036"/>
    <w:rsid w:val="00EA0FA1"/>
    <w:rsid w:val="00EA1609"/>
    <w:rsid w:val="00EA2625"/>
    <w:rsid w:val="00EB2C78"/>
    <w:rsid w:val="00EB725D"/>
    <w:rsid w:val="00ED389D"/>
    <w:rsid w:val="00ED3EB3"/>
    <w:rsid w:val="00ED3FD5"/>
    <w:rsid w:val="00EE06EF"/>
    <w:rsid w:val="00EE0B01"/>
    <w:rsid w:val="00EE304B"/>
    <w:rsid w:val="00F30480"/>
    <w:rsid w:val="00F36405"/>
    <w:rsid w:val="00F452C3"/>
    <w:rsid w:val="00F549E9"/>
    <w:rsid w:val="00F5516F"/>
    <w:rsid w:val="00F55291"/>
    <w:rsid w:val="00F60E8D"/>
    <w:rsid w:val="00F66362"/>
    <w:rsid w:val="00F80105"/>
    <w:rsid w:val="00F87D00"/>
    <w:rsid w:val="00F9225F"/>
    <w:rsid w:val="00FA6AA0"/>
    <w:rsid w:val="00FB4CEE"/>
    <w:rsid w:val="00FB7C94"/>
    <w:rsid w:val="00FC13F0"/>
    <w:rsid w:val="00FC7D22"/>
    <w:rsid w:val="00FC7F3D"/>
    <w:rsid w:val="00FE04E4"/>
    <w:rsid w:val="00FE5D8D"/>
    <w:rsid w:val="00FE7029"/>
    <w:rsid w:val="00FF27BC"/>
    <w:rsid w:val="00FF2C51"/>
    <w:rsid w:val="00FF4900"/>
    <w:rsid w:val="00FF604D"/>
    <w:rsid w:val="01A763AA"/>
    <w:rsid w:val="04E7C4E3"/>
    <w:rsid w:val="053E94B3"/>
    <w:rsid w:val="056AC22C"/>
    <w:rsid w:val="0581EEE7"/>
    <w:rsid w:val="05ADF553"/>
    <w:rsid w:val="06140928"/>
    <w:rsid w:val="083BC2BB"/>
    <w:rsid w:val="0A31F005"/>
    <w:rsid w:val="0D26312C"/>
    <w:rsid w:val="12254807"/>
    <w:rsid w:val="1642BE5A"/>
    <w:rsid w:val="19A159B3"/>
    <w:rsid w:val="1A688A77"/>
    <w:rsid w:val="1D1B4C79"/>
    <w:rsid w:val="1FD04900"/>
    <w:rsid w:val="1FDFBD6F"/>
    <w:rsid w:val="1FF65A48"/>
    <w:rsid w:val="219AB766"/>
    <w:rsid w:val="230992BA"/>
    <w:rsid w:val="2583424F"/>
    <w:rsid w:val="273B3A02"/>
    <w:rsid w:val="29735B1E"/>
    <w:rsid w:val="2A61FDDB"/>
    <w:rsid w:val="2B0DB258"/>
    <w:rsid w:val="2B47B3DE"/>
    <w:rsid w:val="2DCAADB9"/>
    <w:rsid w:val="3077C505"/>
    <w:rsid w:val="3419A66C"/>
    <w:rsid w:val="35842F9C"/>
    <w:rsid w:val="37D60F79"/>
    <w:rsid w:val="37D9E263"/>
    <w:rsid w:val="37E7CC91"/>
    <w:rsid w:val="3A0F5779"/>
    <w:rsid w:val="3BE6C86C"/>
    <w:rsid w:val="3E3035E1"/>
    <w:rsid w:val="407C3F4E"/>
    <w:rsid w:val="429378FB"/>
    <w:rsid w:val="439E6B12"/>
    <w:rsid w:val="442566EC"/>
    <w:rsid w:val="446F0ACB"/>
    <w:rsid w:val="49E894C5"/>
    <w:rsid w:val="4A13A096"/>
    <w:rsid w:val="4BB3ED2C"/>
    <w:rsid w:val="4CC2EF5C"/>
    <w:rsid w:val="51D71687"/>
    <w:rsid w:val="52330E59"/>
    <w:rsid w:val="538E74C7"/>
    <w:rsid w:val="539E6224"/>
    <w:rsid w:val="56B289D1"/>
    <w:rsid w:val="58827338"/>
    <w:rsid w:val="5EED5BBF"/>
    <w:rsid w:val="5FBD086A"/>
    <w:rsid w:val="604D87DF"/>
    <w:rsid w:val="608C93ED"/>
    <w:rsid w:val="62B84F78"/>
    <w:rsid w:val="644FE302"/>
    <w:rsid w:val="6873C095"/>
    <w:rsid w:val="6A6CC9ED"/>
    <w:rsid w:val="708CC892"/>
    <w:rsid w:val="71C69C24"/>
    <w:rsid w:val="737CB17F"/>
    <w:rsid w:val="74DA1249"/>
    <w:rsid w:val="7698ADDF"/>
    <w:rsid w:val="777EAB78"/>
    <w:rsid w:val="7B900B2C"/>
    <w:rsid w:val="7C723412"/>
    <w:rsid w:val="7D0FA8BA"/>
    <w:rsid w:val="7F1CBD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9B56E90"/>
  <w15:docId w15:val="{7850F84B-E780-488A-80A9-D8BF8FBAF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682F3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F3D"/>
    <w:rPr>
      <w:rFonts w:ascii="Segoe UI" w:hAnsi="Segoe UI" w:cs="Segoe UI"/>
      <w:sz w:val="18"/>
      <w:szCs w:val="18"/>
    </w:rPr>
  </w:style>
  <w:style w:type="paragraph" w:styleId="Header">
    <w:name w:val="header"/>
    <w:basedOn w:val="Normal"/>
    <w:link w:val="HeaderChar"/>
    <w:uiPriority w:val="99"/>
    <w:unhideWhenUsed/>
    <w:rsid w:val="00682F3D"/>
    <w:pPr>
      <w:tabs>
        <w:tab w:val="center" w:pos="4419"/>
        <w:tab w:val="right" w:pos="8838"/>
      </w:tabs>
      <w:spacing w:line="240" w:lineRule="auto"/>
    </w:pPr>
  </w:style>
  <w:style w:type="character" w:customStyle="1" w:styleId="HeaderChar">
    <w:name w:val="Header Char"/>
    <w:basedOn w:val="DefaultParagraphFont"/>
    <w:link w:val="Header"/>
    <w:uiPriority w:val="99"/>
    <w:rsid w:val="00682F3D"/>
  </w:style>
  <w:style w:type="paragraph" w:styleId="Footer">
    <w:name w:val="footer"/>
    <w:basedOn w:val="Normal"/>
    <w:link w:val="FooterChar"/>
    <w:uiPriority w:val="99"/>
    <w:unhideWhenUsed/>
    <w:rsid w:val="00682F3D"/>
    <w:pPr>
      <w:tabs>
        <w:tab w:val="center" w:pos="4419"/>
        <w:tab w:val="right" w:pos="8838"/>
      </w:tabs>
      <w:spacing w:line="240" w:lineRule="auto"/>
    </w:pPr>
  </w:style>
  <w:style w:type="character" w:customStyle="1" w:styleId="FooterChar">
    <w:name w:val="Footer Char"/>
    <w:basedOn w:val="DefaultParagraphFont"/>
    <w:link w:val="Footer"/>
    <w:uiPriority w:val="99"/>
    <w:rsid w:val="00682F3D"/>
  </w:style>
  <w:style w:type="character" w:styleId="CommentReference">
    <w:name w:val="annotation reference"/>
    <w:basedOn w:val="DefaultParagraphFont"/>
    <w:uiPriority w:val="99"/>
    <w:semiHidden/>
    <w:unhideWhenUsed/>
    <w:rsid w:val="00733CF5"/>
    <w:rPr>
      <w:sz w:val="16"/>
      <w:szCs w:val="16"/>
    </w:rPr>
  </w:style>
  <w:style w:type="paragraph" w:styleId="CommentText">
    <w:name w:val="annotation text"/>
    <w:basedOn w:val="Normal"/>
    <w:link w:val="CommentTextChar"/>
    <w:uiPriority w:val="99"/>
    <w:semiHidden/>
    <w:unhideWhenUsed/>
    <w:rsid w:val="00733CF5"/>
    <w:pPr>
      <w:spacing w:line="240" w:lineRule="auto"/>
    </w:pPr>
    <w:rPr>
      <w:sz w:val="20"/>
      <w:szCs w:val="20"/>
    </w:rPr>
  </w:style>
  <w:style w:type="character" w:customStyle="1" w:styleId="CommentTextChar">
    <w:name w:val="Comment Text Char"/>
    <w:basedOn w:val="DefaultParagraphFont"/>
    <w:link w:val="CommentText"/>
    <w:uiPriority w:val="99"/>
    <w:semiHidden/>
    <w:rsid w:val="00733CF5"/>
    <w:rPr>
      <w:sz w:val="20"/>
      <w:szCs w:val="20"/>
    </w:rPr>
  </w:style>
  <w:style w:type="paragraph" w:styleId="CommentSubject">
    <w:name w:val="annotation subject"/>
    <w:basedOn w:val="CommentText"/>
    <w:next w:val="CommentText"/>
    <w:link w:val="CommentSubjectChar"/>
    <w:uiPriority w:val="99"/>
    <w:semiHidden/>
    <w:unhideWhenUsed/>
    <w:rsid w:val="00733CF5"/>
    <w:rPr>
      <w:b/>
      <w:bCs/>
    </w:rPr>
  </w:style>
  <w:style w:type="character" w:customStyle="1" w:styleId="CommentSubjectChar">
    <w:name w:val="Comment Subject Char"/>
    <w:basedOn w:val="CommentTextChar"/>
    <w:link w:val="CommentSubject"/>
    <w:uiPriority w:val="99"/>
    <w:semiHidden/>
    <w:rsid w:val="00733CF5"/>
    <w:rPr>
      <w:b/>
      <w:bCs/>
      <w:sz w:val="20"/>
      <w:szCs w:val="20"/>
    </w:rPr>
  </w:style>
  <w:style w:type="paragraph" w:styleId="ListParagraph">
    <w:name w:val="List Paragraph"/>
    <w:basedOn w:val="Normal"/>
    <w:uiPriority w:val="34"/>
    <w:qFormat/>
    <w:rsid w:val="00565A46"/>
    <w:pPr>
      <w:ind w:left="720"/>
      <w:contextualSpacing/>
    </w:pPr>
  </w:style>
  <w:style w:type="paragraph" w:styleId="NoSpacing">
    <w:name w:val="No Spacing"/>
    <w:uiPriority w:val="1"/>
    <w:qFormat/>
    <w:rsid w:val="00653916"/>
    <w:pPr>
      <w:spacing w:line="240" w:lineRule="auto"/>
    </w:pPr>
    <w:rPr>
      <w:rFonts w:asciiTheme="minorHAnsi" w:eastAsiaTheme="minorHAnsi" w:hAnsiTheme="minorHAnsi" w:cstheme="minorBidi"/>
      <w:lang w:val="en-US" w:eastAsia="en-US"/>
    </w:rPr>
  </w:style>
  <w:style w:type="character" w:styleId="Hyperlink">
    <w:name w:val="Hyperlink"/>
    <w:basedOn w:val="DefaultParagraphFont"/>
    <w:uiPriority w:val="99"/>
    <w:unhideWhenUsed/>
    <w:rsid w:val="005B1228"/>
    <w:rPr>
      <w:color w:val="0000FF" w:themeColor="hyperlink"/>
      <w:u w:val="single"/>
    </w:rPr>
  </w:style>
  <w:style w:type="character" w:customStyle="1" w:styleId="UnresolvedMention1">
    <w:name w:val="Unresolved Mention1"/>
    <w:basedOn w:val="DefaultParagraphFont"/>
    <w:uiPriority w:val="99"/>
    <w:semiHidden/>
    <w:unhideWhenUsed/>
    <w:rsid w:val="005B1228"/>
    <w:rPr>
      <w:color w:val="605E5C"/>
      <w:shd w:val="clear" w:color="auto" w:fill="E1DFDD"/>
    </w:rPr>
  </w:style>
  <w:style w:type="paragraph" w:styleId="Revision">
    <w:name w:val="Revision"/>
    <w:hidden/>
    <w:uiPriority w:val="99"/>
    <w:semiHidden/>
    <w:rsid w:val="002B4DDB"/>
    <w:pPr>
      <w:spacing w:line="240" w:lineRule="auto"/>
    </w:pPr>
  </w:style>
  <w:style w:type="character" w:styleId="UnresolvedMention">
    <w:name w:val="Unresolved Mention"/>
    <w:basedOn w:val="DefaultParagraphFont"/>
    <w:uiPriority w:val="99"/>
    <w:rsid w:val="00A165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www.twitter.com/squareenix"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youtu.be/NYYgSs2RkJQ" TargetMode="External"/><Relationship Id="rId17" Type="http://schemas.openxmlformats.org/officeDocument/2006/relationships/image" Target="media/image6.jpeg"/><Relationship Id="rId25" Type="http://schemas.openxmlformats.org/officeDocument/2006/relationships/hyperlink" Target="http://www.facebook.com/squareenix"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uminous-productions.com"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forspoken.com" TargetMode="External"/><Relationship Id="rId28" Type="http://schemas.openxmlformats.org/officeDocument/2006/relationships/hyperlink" Target="https://square-enix-games.com/de_DE"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forspoken.com" TargetMode="External"/><Relationship Id="rId27" Type="http://schemas.openxmlformats.org/officeDocument/2006/relationships/hyperlink" Target="http://www.instagram.com/squareenix"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98E8A22A30E44D938FA23B807DD97D" ma:contentTypeVersion="7" ma:contentTypeDescription="Create a new document." ma:contentTypeScope="" ma:versionID="d3004469dfc7b8316d85f075432d884d">
  <xsd:schema xmlns:xsd="http://www.w3.org/2001/XMLSchema" xmlns:xs="http://www.w3.org/2001/XMLSchema" xmlns:p="http://schemas.microsoft.com/office/2006/metadata/properties" xmlns:ns3="38484b7b-ba2d-4aa2-936f-954b28c78b85" xmlns:ns4="fa8358ff-0a29-46ca-8370-20786b45e864" targetNamespace="http://schemas.microsoft.com/office/2006/metadata/properties" ma:root="true" ma:fieldsID="ba1b3dc076acdfcd33eb6bb42098101a" ns3:_="" ns4:_="">
    <xsd:import namespace="38484b7b-ba2d-4aa2-936f-954b28c78b85"/>
    <xsd:import namespace="fa8358ff-0a29-46ca-8370-20786b45e8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84b7b-ba2d-4aa2-936f-954b28c78b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8358ff-0a29-46ca-8370-20786b45e8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8F738B-DFCC-4551-9CF9-52F319C933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84b7b-ba2d-4aa2-936f-954b28c78b85"/>
    <ds:schemaRef ds:uri="fa8358ff-0a29-46ca-8370-20786b45e8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FB261F-3717-4E64-A2AF-6FE70F6DDFB1}">
  <ds:schemaRefs>
    <ds:schemaRef ds:uri="http://schemas.openxmlformats.org/officeDocument/2006/bibliography"/>
  </ds:schemaRefs>
</ds:datastoreItem>
</file>

<file path=customXml/itemProps3.xml><?xml version="1.0" encoding="utf-8"?>
<ds:datastoreItem xmlns:ds="http://schemas.openxmlformats.org/officeDocument/2006/customXml" ds:itemID="{F217EE29-6FA0-4BCF-B3F7-44BFC45AFAE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8F247A0-A207-4974-AD6A-48619A2026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1013</Words>
  <Characters>5780</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Shoji</dc:creator>
  <cp:lastModifiedBy>Ariadne Terizakis</cp:lastModifiedBy>
  <cp:revision>2</cp:revision>
  <dcterms:created xsi:type="dcterms:W3CDTF">2021-09-09T14:21:00Z</dcterms:created>
  <dcterms:modified xsi:type="dcterms:W3CDTF">2021-09-09T14:21:00Z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0x0101007F98E8A22A30E44D938FA23B807DD97D</vt:lpwstr>
  </property>
  <property fmtid="{D5CDD505-2E9C-101B-9397-08002B2CF9AE}" pid="3" name="MSIP_Label_a6ace99c-b24a-48a4-872e-cc8bba3c1ffd_ActionId">
    <vt:lpwstr>ebbca38f-2f6f-43f1-a219-cb481c38e750</vt:lpwstr>
  </property>
  <property fmtid="{D5CDD505-2E9C-101B-9397-08002B2CF9AE}" pid="4" name="MSIP_Label_a6ace99c-b24a-48a4-872e-cc8bba3c1ffd_ContentBits">
    <vt:lpwstr>0</vt:lpwstr>
  </property>
  <property fmtid="{D5CDD505-2E9C-101B-9397-08002B2CF9AE}" pid="5" name="MSIP_Label_a6ace99c-b24a-48a4-872e-cc8bba3c1ffd_Enabled">
    <vt:lpwstr>true</vt:lpwstr>
  </property>
  <property fmtid="{D5CDD505-2E9C-101B-9397-08002B2CF9AE}" pid="6" name="MSIP_Label_a6ace99c-b24a-48a4-872e-cc8bba3c1ffd_Method">
    <vt:lpwstr>Standard</vt:lpwstr>
  </property>
  <property fmtid="{D5CDD505-2E9C-101B-9397-08002B2CF9AE}" pid="7" name="MSIP_Label_a6ace99c-b24a-48a4-872e-cc8bba3c1ffd_Name">
    <vt:lpwstr>Sensitive</vt:lpwstr>
  </property>
  <property fmtid="{D5CDD505-2E9C-101B-9397-08002B2CF9AE}" pid="8" name="MSIP_Label_a6ace99c-b24a-48a4-872e-cc8bba3c1ffd_SetDate">
    <vt:lpwstr>2021-02-22T09:41:07Z</vt:lpwstr>
  </property>
  <property fmtid="{D5CDD505-2E9C-101B-9397-08002B2CF9AE}" pid="9" name="MSIP_Label_a6ace99c-b24a-48a4-872e-cc8bba3c1ffd_SiteId">
    <vt:lpwstr>1a039888-c4e9-442d-8b5c-c5eefb3f909e</vt:lpwstr>
  </property>
</Properties>
</file>