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022" w14:textId="10E365CA" w:rsidR="00FC17E4" w:rsidRPr="00D37A62" w:rsidRDefault="00FC17E4" w:rsidP="00FC17E4">
      <w:pPr>
        <w:rPr>
          <w:rFonts w:ascii="Arial" w:hAnsi="Arial" w:cs="Arial"/>
          <w:b/>
          <w:sz w:val="20"/>
          <w:u w:val="single"/>
          <w:lang w:val="fr-FR"/>
        </w:rPr>
      </w:pPr>
      <w:r>
        <w:rPr>
          <w:rFonts w:ascii="Arial" w:hAnsi="Arial" w:cs="Arial"/>
          <w:b/>
          <w:bCs/>
          <w:sz w:val="20"/>
          <w:u w:val="single"/>
          <w:lang w:val="fr-FR"/>
        </w:rPr>
        <w:t xml:space="preserve">POUR PUBLICATION IMMÉDIATE </w:t>
      </w:r>
    </w:p>
    <w:p w14:paraId="104BD2C2" w14:textId="77777777" w:rsidR="00FC17E4" w:rsidRPr="00D37A62" w:rsidRDefault="00FC17E4" w:rsidP="00FC17E4">
      <w:pPr>
        <w:rPr>
          <w:rFonts w:ascii="Arial" w:hAnsi="Arial" w:cs="Arial"/>
          <w:lang w:val="fr-FR"/>
        </w:rPr>
      </w:pPr>
    </w:p>
    <w:p w14:paraId="47E11E1D" w14:textId="77777777" w:rsidR="00FC17E4" w:rsidRPr="00D37A62" w:rsidRDefault="00FC17E4" w:rsidP="00FC17E4">
      <w:pPr>
        <w:rPr>
          <w:rFonts w:ascii="Arial" w:hAnsi="Arial" w:cs="Arial"/>
          <w:i/>
          <w:sz w:val="20"/>
          <w:lang w:val="fr-FR"/>
        </w:rPr>
      </w:pPr>
    </w:p>
    <w:p w14:paraId="36044A3F" w14:textId="44A28133" w:rsidR="00E87795" w:rsidRPr="00D37A62" w:rsidRDefault="00FC17E4" w:rsidP="00DF27EC">
      <w:pPr>
        <w:jc w:val="center"/>
        <w:rPr>
          <w:rFonts w:ascii="Arial" w:hAnsi="Arial" w:cs="Arial"/>
          <w:b/>
          <w:sz w:val="32"/>
          <w:szCs w:val="32"/>
          <w:lang w:val="fr-FR"/>
        </w:rPr>
      </w:pPr>
      <w:r>
        <w:rPr>
          <w:rFonts w:ascii="Arial" w:hAnsi="Arial"/>
          <w:noProof/>
          <w:lang w:val="fr-FR"/>
        </w:rPr>
        <w:drawing>
          <wp:inline distT="0" distB="0" distL="0" distR="0" wp14:anchorId="46080BDF" wp14:editId="3DBC4054">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445" b="32359"/>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i/>
          <w:iCs/>
          <w:sz w:val="28"/>
          <w:highlight w:val="yellow"/>
          <w:lang w:val="fr-FR"/>
        </w:rPr>
        <w:t xml:space="preserve"> </w:t>
      </w:r>
    </w:p>
    <w:p w14:paraId="124CB33D" w14:textId="6EBE9C82" w:rsidR="00BB3FE3" w:rsidRPr="00D37A62" w:rsidRDefault="00E87795" w:rsidP="006C5959">
      <w:pPr>
        <w:jc w:val="center"/>
        <w:rPr>
          <w:rFonts w:ascii="Arial" w:hAnsi="Arial" w:cs="Arial"/>
          <w:b/>
          <w:sz w:val="32"/>
          <w:szCs w:val="32"/>
          <w:lang w:val="fr-FR"/>
        </w:rPr>
      </w:pPr>
      <w:r>
        <w:rPr>
          <w:rFonts w:ascii="Arial" w:hAnsi="Arial" w:cs="Arial"/>
          <w:b/>
          <w:bCs/>
          <w:sz w:val="32"/>
          <w:szCs w:val="32"/>
          <w:lang w:val="fr-FR"/>
        </w:rPr>
        <w:t>COGITEZ POUR SURVIVRE DANS « DUNGEON ENCOUNTERS », UN NOUVEAU RPG D'EXPLORATION DISPONIBLE MAINTENANT</w:t>
      </w:r>
    </w:p>
    <w:p w14:paraId="6FC64F36" w14:textId="5EC14006" w:rsidR="00FC17E4" w:rsidRPr="00D37A62" w:rsidRDefault="006C5959" w:rsidP="006C5959">
      <w:pPr>
        <w:jc w:val="center"/>
        <w:rPr>
          <w:rFonts w:ascii="Arial" w:hAnsi="Arial" w:cs="Arial"/>
          <w:i/>
          <w:sz w:val="24"/>
          <w:lang w:val="fr-FR"/>
        </w:rPr>
      </w:pPr>
      <w:r>
        <w:rPr>
          <w:rFonts w:ascii="Arial" w:hAnsi="Arial" w:cs="Arial"/>
          <w:i/>
          <w:iCs/>
          <w:sz w:val="24"/>
          <w:lang w:val="fr-FR"/>
        </w:rPr>
        <w:t xml:space="preserve">Les fans pourront économiser 20 % sur Nintendo Switch™, PlayStation®4 et Steam®   </w:t>
      </w:r>
    </w:p>
    <w:p w14:paraId="2821E87E" w14:textId="77777777" w:rsidR="006C5959" w:rsidRPr="00D37A62" w:rsidRDefault="006C5959" w:rsidP="006C5959">
      <w:pPr>
        <w:jc w:val="center"/>
        <w:rPr>
          <w:rFonts w:ascii="Arial" w:hAnsi="Arial" w:cs="Arial"/>
          <w:lang w:val="fr-FR"/>
        </w:rPr>
      </w:pPr>
    </w:p>
    <w:p w14:paraId="523CFC4F" w14:textId="6EBD7118" w:rsidR="00E87795" w:rsidRPr="00D37A62" w:rsidRDefault="00FC17E4" w:rsidP="00FC17E4">
      <w:pPr>
        <w:spacing w:line="360" w:lineRule="auto"/>
        <w:jc w:val="both"/>
        <w:rPr>
          <w:rFonts w:ascii="Arial" w:hAnsi="Arial" w:cs="Arial"/>
          <w:sz w:val="20"/>
          <w:szCs w:val="20"/>
          <w:lang w:val="fr-FR"/>
        </w:rPr>
      </w:pPr>
      <w:r w:rsidRPr="00D37A62">
        <w:rPr>
          <w:rFonts w:ascii="Arial" w:hAnsi="Arial" w:cs="Arial"/>
          <w:b/>
          <w:bCs/>
          <w:sz w:val="20"/>
          <w:szCs w:val="20"/>
        </w:rPr>
        <w:t>LONDRES (14 oct. 2021)</w:t>
      </w:r>
      <w:r w:rsidRPr="00D37A62">
        <w:rPr>
          <w:rFonts w:ascii="Arial" w:hAnsi="Arial" w:cs="Arial"/>
          <w:sz w:val="20"/>
          <w:szCs w:val="20"/>
        </w:rPr>
        <w:t xml:space="preserve"> – </w:t>
      </w:r>
      <w:hyperlink r:id="rId8" w:history="1">
        <w:r w:rsidRPr="00D37A62">
          <w:rPr>
            <w:rStyle w:val="Hyperlink"/>
            <w:rFonts w:ascii="Arial" w:hAnsi="Arial" w:cs="Arial"/>
            <w:sz w:val="20"/>
            <w:szCs w:val="20"/>
          </w:rPr>
          <w:t>Square Enix Ltd.</w:t>
        </w:r>
      </w:hyperlink>
      <w:r w:rsidRPr="00D37A62">
        <w:rPr>
          <w:rFonts w:ascii="Arial" w:hAnsi="Arial" w:cs="Arial"/>
          <w:sz w:val="20"/>
          <w:szCs w:val="20"/>
        </w:rPr>
        <w:t xml:space="preserve"> </w:t>
      </w:r>
      <w:r>
        <w:rPr>
          <w:rFonts w:ascii="Arial" w:hAnsi="Arial" w:cs="Arial"/>
          <w:sz w:val="20"/>
          <w:szCs w:val="20"/>
          <w:lang w:val="fr-FR"/>
        </w:rPr>
        <w:t xml:space="preserve">a annoncé aujourd'hui la sortie numérique du RPG d'exploration de donjon en solo </w:t>
      </w:r>
      <w:r>
        <w:rPr>
          <w:rFonts w:ascii="Arial" w:hAnsi="Arial" w:cs="Arial"/>
          <w:i/>
          <w:iCs/>
          <w:sz w:val="20"/>
          <w:szCs w:val="20"/>
          <w:lang w:val="fr-FR"/>
        </w:rPr>
        <w:t>DUNGEON ENCOUNTERS</w:t>
      </w:r>
      <w:r>
        <w:rPr>
          <w:rFonts w:ascii="Arial" w:hAnsi="Arial" w:cs="Arial"/>
          <w:sz w:val="20"/>
          <w:szCs w:val="20"/>
          <w:lang w:val="fr-FR"/>
        </w:rPr>
        <w:t>™ sur le système Nintendo Switch™, la console PlayStation®4 et PC via Steam®. Les joueurs pourront économiser 20 % sur Nintendo™ Switch, console PlayStation®4* et Steam® jusqu'à fin octobre. **</w:t>
      </w:r>
    </w:p>
    <w:p w14:paraId="610800FD" w14:textId="564DF0A5" w:rsidR="00F35D81" w:rsidRPr="00D37A62" w:rsidRDefault="00316F92" w:rsidP="00AE6410">
      <w:pPr>
        <w:spacing w:line="360" w:lineRule="auto"/>
        <w:jc w:val="center"/>
        <w:rPr>
          <w:rFonts w:ascii="Arial" w:hAnsi="Arial" w:cs="Arial"/>
          <w:sz w:val="20"/>
          <w:szCs w:val="20"/>
          <w:lang w:val="fr-FR"/>
        </w:rPr>
      </w:pPr>
      <w:r>
        <w:rPr>
          <w:noProof/>
        </w:rPr>
        <w:drawing>
          <wp:inline distT="0" distB="0" distL="0" distR="0" wp14:anchorId="0715BB3E" wp14:editId="67BCF012">
            <wp:extent cx="4540313" cy="255436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970" cy="2557548"/>
                    </a:xfrm>
                    <a:prstGeom prst="rect">
                      <a:avLst/>
                    </a:prstGeom>
                    <a:noFill/>
                    <a:ln>
                      <a:noFill/>
                    </a:ln>
                  </pic:spPr>
                </pic:pic>
              </a:graphicData>
            </a:graphic>
          </wp:inline>
        </w:drawing>
      </w:r>
    </w:p>
    <w:p w14:paraId="72AFF551" w14:textId="209D1973" w:rsidR="00FC17E4" w:rsidRPr="00D37A62" w:rsidRDefault="00C33912" w:rsidP="00BB3FE3">
      <w:pPr>
        <w:spacing w:line="360" w:lineRule="auto"/>
        <w:jc w:val="center"/>
        <w:rPr>
          <w:rFonts w:ascii="Arial" w:hAnsi="Arial" w:cs="Arial"/>
          <w:sz w:val="20"/>
          <w:szCs w:val="20"/>
          <w:lang w:val="fr-FR"/>
        </w:rPr>
      </w:pPr>
      <w:r>
        <w:rPr>
          <w:rFonts w:ascii="Arial" w:hAnsi="Arial" w:cs="Arial"/>
          <w:sz w:val="20"/>
          <w:szCs w:val="20"/>
          <w:lang w:val="fr-FR"/>
        </w:rPr>
        <w:t>Pour regarder « DUNGEON ENCOUNTERS | Bande-annonce disponible maintenant », rendez-vous sur :</w:t>
      </w:r>
      <w:r w:rsidR="00D37A62">
        <w:rPr>
          <w:rFonts w:ascii="Arial" w:hAnsi="Arial" w:cs="Arial"/>
          <w:sz w:val="20"/>
          <w:szCs w:val="20"/>
          <w:lang w:val="fr-FR"/>
        </w:rPr>
        <w:t xml:space="preserve"> </w:t>
      </w:r>
      <w:hyperlink r:id="rId10" w:history="1">
        <w:r w:rsidR="00D37A62" w:rsidRPr="004479A4">
          <w:rPr>
            <w:rStyle w:val="Hyperlink"/>
            <w:rFonts w:ascii="Arial" w:hAnsi="Arial" w:cs="Arial"/>
            <w:sz w:val="20"/>
            <w:szCs w:val="20"/>
            <w:lang w:val="fr-FR"/>
          </w:rPr>
          <w:t>https://youtu.be/bEWNcKT8CQc</w:t>
        </w:r>
      </w:hyperlink>
      <w:r w:rsidR="00D37A62">
        <w:rPr>
          <w:rFonts w:ascii="Arial" w:hAnsi="Arial" w:cs="Arial"/>
          <w:sz w:val="20"/>
          <w:szCs w:val="20"/>
          <w:lang w:val="fr-FR"/>
        </w:rPr>
        <w:t xml:space="preserve"> </w:t>
      </w:r>
    </w:p>
    <w:p w14:paraId="7FF87B4F" w14:textId="4EA28D25" w:rsidR="005B536E" w:rsidRPr="00D37A62" w:rsidRDefault="005B536E" w:rsidP="005B536E">
      <w:pPr>
        <w:spacing w:line="360" w:lineRule="auto"/>
        <w:jc w:val="both"/>
        <w:rPr>
          <w:rFonts w:ascii="Arial" w:hAnsi="Arial" w:cs="Arial"/>
          <w:sz w:val="20"/>
          <w:szCs w:val="20"/>
          <w:lang w:val="fr-FR"/>
        </w:rPr>
      </w:pPr>
      <w:r>
        <w:rPr>
          <w:rFonts w:ascii="Arial" w:hAnsi="Arial" w:cs="Arial"/>
          <w:i/>
          <w:iCs/>
          <w:sz w:val="20"/>
          <w:szCs w:val="20"/>
          <w:lang w:val="fr-FR"/>
        </w:rPr>
        <w:t>DUNGEON ENCOUNTERS</w:t>
      </w:r>
      <w:r>
        <w:rPr>
          <w:rFonts w:ascii="Arial" w:hAnsi="Arial" w:cs="Arial"/>
          <w:sz w:val="20"/>
          <w:szCs w:val="20"/>
          <w:lang w:val="fr-FR"/>
        </w:rPr>
        <w:t xml:space="preserve">, réalisé par Ito Hiroyuki, de la série FINAL FANTASY, et produit par Kato Hiroaki de FINAL FANTASY XII THE ZODIAC AGE, est un nouveau RPG d'exploration de donjon axé </w:t>
      </w:r>
      <w:r>
        <w:rPr>
          <w:rFonts w:ascii="Arial" w:hAnsi="Arial" w:cs="Arial"/>
          <w:sz w:val="20"/>
          <w:szCs w:val="20"/>
          <w:lang w:val="fr-FR"/>
        </w:rPr>
        <w:lastRenderedPageBreak/>
        <w:t xml:space="preserve">autour d'un nouveau concept intuitif. Le titre repose sur une philosophie minimaliste qui permet aux joueurs de profiter pleinement de la mécanique de jeu. </w:t>
      </w:r>
    </w:p>
    <w:p w14:paraId="458E3056" w14:textId="14C32C1E" w:rsidR="005B536E" w:rsidRPr="00D37A62" w:rsidRDefault="005B536E" w:rsidP="005B536E">
      <w:pPr>
        <w:spacing w:line="360" w:lineRule="auto"/>
        <w:jc w:val="both"/>
        <w:rPr>
          <w:rFonts w:ascii="Arial" w:hAnsi="Arial" w:cs="Arial"/>
          <w:sz w:val="20"/>
          <w:szCs w:val="20"/>
          <w:lang w:val="fr-FR"/>
        </w:rPr>
      </w:pPr>
      <w:r>
        <w:rPr>
          <w:rFonts w:ascii="Arial" w:hAnsi="Arial" w:cs="Arial"/>
          <w:sz w:val="20"/>
          <w:szCs w:val="20"/>
          <w:lang w:val="fr-FR"/>
        </w:rPr>
        <w:t xml:space="preserve">Un redoutable donjon de 99 niveaux vous attend ! Progressez sur une carte inspirée des jeux de plateau en 2D et partez explorer les entrailles d'un labyrinthe surnaturel. Cogitez pour survivre et surmonter l'avalanche de périls, de combats et d'habiles mécaniques de jeu pour atteindre les niveaux les plus enfouis. Les défis vous pousseront à réfléchir et feront de ce RPG d'exploration une expérience unique ! </w:t>
      </w:r>
    </w:p>
    <w:p w14:paraId="1157B2B3" w14:textId="1A4D1519" w:rsidR="00B41A8C" w:rsidRPr="00D37A62" w:rsidRDefault="003C7474" w:rsidP="000310AC">
      <w:pPr>
        <w:spacing w:line="360" w:lineRule="auto"/>
        <w:jc w:val="both"/>
        <w:rPr>
          <w:rFonts w:ascii="Arial" w:hAnsi="Arial" w:cs="Arial"/>
          <w:i/>
          <w:iCs/>
          <w:sz w:val="16"/>
          <w:szCs w:val="16"/>
          <w:lang w:val="fr-FR"/>
        </w:rPr>
      </w:pPr>
      <w:r>
        <w:rPr>
          <w:rStyle w:val="Emphasis"/>
          <w:rFonts w:ascii="Arial" w:hAnsi="Arial" w:cs="Arial"/>
          <w:sz w:val="20"/>
          <w:szCs w:val="20"/>
          <w:shd w:val="clear" w:color="auto" w:fill="FFFFFF"/>
          <w:lang w:val="fr-FR"/>
        </w:rPr>
        <w:t>DUNGEON ENCOUNTERS</w:t>
      </w:r>
      <w:r>
        <w:rPr>
          <w:rFonts w:ascii="Arial" w:hAnsi="Arial" w:cs="Arial"/>
          <w:sz w:val="20"/>
          <w:szCs w:val="20"/>
          <w:shd w:val="clear" w:color="auto" w:fill="FFFFFF"/>
          <w:lang w:val="fr-FR"/>
        </w:rPr>
        <w:t>, évalué PEGI 7, est dès maintenant disponible sur le système Nintendo Switch</w:t>
      </w:r>
      <w:r>
        <w:rPr>
          <w:rFonts w:ascii="Arial" w:hAnsi="Arial" w:cs="Arial"/>
          <w:sz w:val="20"/>
          <w:szCs w:val="20"/>
          <w:lang w:val="fr-FR"/>
        </w:rPr>
        <w:t>™</w:t>
      </w:r>
      <w:r>
        <w:rPr>
          <w:rFonts w:ascii="Arial" w:hAnsi="Arial" w:cs="Arial"/>
          <w:sz w:val="20"/>
          <w:szCs w:val="20"/>
          <w:shd w:val="clear" w:color="auto" w:fill="FFFFFF"/>
          <w:lang w:val="fr-FR"/>
        </w:rPr>
        <w:t>, la console PlayStation®4 et PC via Steam®.</w:t>
      </w:r>
    </w:p>
    <w:p w14:paraId="1C72950F" w14:textId="70FCA41B" w:rsidR="00FF6CA0" w:rsidRPr="00D37A62" w:rsidRDefault="000310AC" w:rsidP="00FF6CA0">
      <w:pPr>
        <w:spacing w:after="0" w:line="360" w:lineRule="auto"/>
        <w:jc w:val="both"/>
        <w:rPr>
          <w:rFonts w:ascii="Arial" w:hAnsi="Arial" w:cs="Arial"/>
          <w:i/>
          <w:iCs/>
          <w:sz w:val="16"/>
          <w:szCs w:val="16"/>
          <w:lang w:val="fr-FR"/>
        </w:rPr>
      </w:pPr>
      <w:r>
        <w:rPr>
          <w:rFonts w:ascii="Arial" w:hAnsi="Arial" w:cs="Arial"/>
          <w:i/>
          <w:iCs/>
          <w:sz w:val="16"/>
          <w:szCs w:val="16"/>
          <w:lang w:val="fr-FR"/>
        </w:rPr>
        <w:t>*-20 % sur système Nintendo Switch™ jusqu'au 21 octobre à 23 h 59 et sur PC (via Steam®) jusqu'au 29 octobre à 17 h 59.</w:t>
      </w:r>
    </w:p>
    <w:p w14:paraId="595E2111" w14:textId="273093F3" w:rsidR="00FF6CA0" w:rsidRPr="00D37A62" w:rsidRDefault="00FF6CA0" w:rsidP="00FF6CA0">
      <w:pPr>
        <w:spacing w:after="0" w:line="360" w:lineRule="auto"/>
        <w:jc w:val="both"/>
        <w:rPr>
          <w:rFonts w:ascii="Arial" w:hAnsi="Arial" w:cs="Arial"/>
          <w:i/>
          <w:iCs/>
          <w:sz w:val="16"/>
          <w:szCs w:val="16"/>
          <w:lang w:val="fr-FR"/>
        </w:rPr>
      </w:pPr>
      <w:r>
        <w:rPr>
          <w:rFonts w:ascii="Arial" w:hAnsi="Arial" w:cs="Arial"/>
          <w:i/>
          <w:iCs/>
          <w:sz w:val="16"/>
          <w:szCs w:val="16"/>
          <w:lang w:val="fr-FR"/>
        </w:rPr>
        <w:t>**-20 % pour les abonnés PlayStation Plus sur console PlayStation®4 jusqu'au 28 octobre à 23 h 59.</w:t>
      </w:r>
    </w:p>
    <w:p w14:paraId="4C3E8347" w14:textId="77777777" w:rsidR="000310AC" w:rsidRPr="00D37A62" w:rsidRDefault="000310AC" w:rsidP="00F35D81">
      <w:pPr>
        <w:spacing w:line="360" w:lineRule="auto"/>
        <w:jc w:val="both"/>
        <w:rPr>
          <w:rFonts w:ascii="Arial" w:hAnsi="Arial" w:cs="Arial"/>
          <w:i/>
          <w:iCs/>
          <w:sz w:val="16"/>
          <w:szCs w:val="16"/>
          <w:lang w:val="fr-FR"/>
        </w:rPr>
      </w:pPr>
    </w:p>
    <w:p w14:paraId="7E630A59" w14:textId="45324E39" w:rsidR="003C7474" w:rsidRPr="00D37A62" w:rsidRDefault="003C7474" w:rsidP="00FC17E4">
      <w:pPr>
        <w:spacing w:line="360" w:lineRule="auto"/>
        <w:jc w:val="both"/>
        <w:rPr>
          <w:rFonts w:ascii="Arial" w:hAnsi="Arial" w:cs="Arial"/>
          <w:sz w:val="20"/>
          <w:szCs w:val="20"/>
          <w:lang w:val="fr-FR"/>
        </w:rPr>
      </w:pPr>
      <w:r>
        <w:rPr>
          <w:rFonts w:ascii="Arial" w:hAnsi="Arial" w:cs="Arial"/>
          <w:sz w:val="20"/>
          <w:szCs w:val="20"/>
          <w:lang w:val="fr-FR"/>
        </w:rPr>
        <w:t xml:space="preserve">Pour en savoir plus, rendez-vous sur : </w:t>
      </w:r>
      <w:hyperlink r:id="rId11" w:history="1">
        <w:r>
          <w:rPr>
            <w:rStyle w:val="Hyperlink"/>
            <w:rFonts w:ascii="Arial" w:hAnsi="Arial" w:cs="Arial"/>
            <w:sz w:val="20"/>
            <w:szCs w:val="20"/>
            <w:lang w:val="fr-FR"/>
          </w:rPr>
          <w:t>https://square-enix-games.com/games/dungeon-encounters</w:t>
        </w:r>
      </w:hyperlink>
      <w:r>
        <w:rPr>
          <w:rFonts w:ascii="Arial" w:hAnsi="Arial" w:cs="Arial"/>
          <w:sz w:val="20"/>
          <w:szCs w:val="20"/>
          <w:lang w:val="fr-FR"/>
        </w:rPr>
        <w:t xml:space="preserve"> </w:t>
      </w:r>
    </w:p>
    <w:p w14:paraId="3A2AC56D" w14:textId="15E4CAC8" w:rsidR="00C33912" w:rsidRPr="00D37A62" w:rsidRDefault="00FC17E4" w:rsidP="002D54DB">
      <w:pPr>
        <w:spacing w:after="0" w:line="240" w:lineRule="exact"/>
        <w:rPr>
          <w:rFonts w:ascii="Arial" w:hAnsi="Arial" w:cs="Arial"/>
          <w:b/>
          <w:sz w:val="18"/>
          <w:szCs w:val="20"/>
          <w:u w:val="single"/>
          <w:lang w:val="fr-FR"/>
        </w:rPr>
      </w:pPr>
      <w:r>
        <w:rPr>
          <w:rFonts w:ascii="Arial" w:hAnsi="Arial" w:cs="Arial"/>
          <w:b/>
          <w:bCs/>
          <w:sz w:val="18"/>
          <w:szCs w:val="20"/>
          <w:u w:val="single"/>
          <w:lang w:val="fr-FR"/>
        </w:rPr>
        <w:t>Liens associés :</w:t>
      </w:r>
    </w:p>
    <w:p w14:paraId="6A1FCD3C" w14:textId="39947141" w:rsidR="00FC17E4" w:rsidRPr="00D37A62" w:rsidRDefault="00FC17E4" w:rsidP="002D54DB">
      <w:pPr>
        <w:spacing w:after="0" w:line="240" w:lineRule="exact"/>
        <w:rPr>
          <w:rFonts w:ascii="Arial" w:hAnsi="Arial" w:cs="Arial"/>
          <w:b/>
          <w:sz w:val="18"/>
          <w:szCs w:val="18"/>
          <w:lang w:val="fr-FR"/>
        </w:rPr>
      </w:pPr>
      <w:r>
        <w:rPr>
          <w:rFonts w:ascii="Arial" w:hAnsi="Arial" w:cs="Arial"/>
          <w:b/>
          <w:bCs/>
          <w:sz w:val="18"/>
          <w:szCs w:val="18"/>
          <w:lang w:val="fr-FR"/>
        </w:rPr>
        <w:t>Site officiel :</w:t>
      </w:r>
      <w:r>
        <w:rPr>
          <w:rFonts w:ascii="Arial" w:hAnsi="Arial" w:cs="Arial"/>
          <w:sz w:val="18"/>
          <w:szCs w:val="18"/>
          <w:lang w:val="fr-FR"/>
        </w:rPr>
        <w:t xml:space="preserve"> </w:t>
      </w:r>
      <w:hyperlink r:id="rId12" w:history="1">
        <w:r>
          <w:rPr>
            <w:rStyle w:val="Hyperlink"/>
            <w:rFonts w:ascii="Arial" w:hAnsi="Arial" w:cs="Arial"/>
            <w:sz w:val="18"/>
            <w:szCs w:val="18"/>
            <w:lang w:val="fr-FR"/>
          </w:rPr>
          <w:t>https://square-enix-games.com/games/dungeon-encounters</w:t>
        </w:r>
      </w:hyperlink>
      <w:r>
        <w:rPr>
          <w:rFonts w:ascii="Arial" w:hAnsi="Arial" w:cs="Arial"/>
          <w:b/>
          <w:bCs/>
          <w:sz w:val="18"/>
          <w:szCs w:val="18"/>
          <w:lang w:val="fr-FR"/>
        </w:rPr>
        <w:t xml:space="preserve"> </w:t>
      </w:r>
    </w:p>
    <w:p w14:paraId="7440417E" w14:textId="4E59A0CE" w:rsidR="00FC17E4" w:rsidRPr="002D54DB" w:rsidRDefault="00FC17E4" w:rsidP="002D54DB">
      <w:pPr>
        <w:spacing w:after="0" w:line="240" w:lineRule="exact"/>
        <w:rPr>
          <w:rFonts w:ascii="Arial" w:hAnsi="Arial" w:cs="Arial"/>
          <w:b/>
          <w:sz w:val="18"/>
          <w:szCs w:val="18"/>
        </w:rPr>
      </w:pPr>
      <w:r w:rsidRPr="00D37A62">
        <w:rPr>
          <w:rFonts w:ascii="Arial" w:hAnsi="Arial" w:cs="Arial"/>
          <w:b/>
          <w:bCs/>
          <w:sz w:val="18"/>
          <w:szCs w:val="18"/>
        </w:rPr>
        <w:t>Twitter :</w:t>
      </w:r>
      <w:r w:rsidRPr="00D37A62">
        <w:rPr>
          <w:rFonts w:ascii="Arial" w:hAnsi="Arial" w:cs="Arial"/>
          <w:sz w:val="18"/>
          <w:szCs w:val="18"/>
        </w:rPr>
        <w:t xml:space="preserve"> </w:t>
      </w:r>
      <w:hyperlink r:id="rId13" w:history="1">
        <w:r w:rsidRPr="00D37A62">
          <w:rPr>
            <w:rStyle w:val="Hyperlink"/>
            <w:rFonts w:ascii="Arial" w:hAnsi="Arial" w:cs="Arial"/>
            <w:sz w:val="18"/>
            <w:szCs w:val="18"/>
          </w:rPr>
          <w:t>http://www.twitter.com/SquareEnix</w:t>
        </w:r>
      </w:hyperlink>
      <w:r w:rsidRPr="00D37A62">
        <w:rPr>
          <w:rFonts w:ascii="Arial" w:hAnsi="Arial" w:cs="Arial"/>
          <w:b/>
          <w:bCs/>
          <w:sz w:val="18"/>
          <w:szCs w:val="18"/>
        </w:rPr>
        <w:t xml:space="preserve"> </w:t>
      </w:r>
    </w:p>
    <w:p w14:paraId="601D637A" w14:textId="1CEB897D" w:rsidR="00FC17E4" w:rsidRPr="002D54DB" w:rsidRDefault="00FC17E4" w:rsidP="002D54DB">
      <w:pPr>
        <w:spacing w:after="0" w:line="240" w:lineRule="exact"/>
        <w:rPr>
          <w:rFonts w:ascii="Arial" w:hAnsi="Arial" w:cs="Arial"/>
          <w:b/>
          <w:sz w:val="18"/>
          <w:szCs w:val="18"/>
        </w:rPr>
      </w:pPr>
      <w:r w:rsidRPr="00D37A62">
        <w:rPr>
          <w:rFonts w:ascii="Arial" w:hAnsi="Arial" w:cs="Arial"/>
          <w:b/>
          <w:bCs/>
          <w:sz w:val="18"/>
          <w:szCs w:val="18"/>
        </w:rPr>
        <w:t xml:space="preserve">Facebook : </w:t>
      </w:r>
      <w:hyperlink r:id="rId14" w:history="1">
        <w:r w:rsidRPr="00D37A62">
          <w:rPr>
            <w:rStyle w:val="Hyperlink"/>
            <w:rFonts w:ascii="Arial" w:hAnsi="Arial" w:cs="Arial"/>
            <w:sz w:val="18"/>
            <w:szCs w:val="18"/>
          </w:rPr>
          <w:t>http://www.facebook.com/SquareEnix</w:t>
        </w:r>
      </w:hyperlink>
      <w:r w:rsidRPr="00D37A62">
        <w:rPr>
          <w:rFonts w:ascii="Arial" w:hAnsi="Arial" w:cs="Arial"/>
          <w:sz w:val="18"/>
          <w:szCs w:val="18"/>
        </w:rPr>
        <w:t xml:space="preserve"> </w:t>
      </w:r>
    </w:p>
    <w:p w14:paraId="417CDF97" w14:textId="3BC91700" w:rsidR="00FC17E4" w:rsidRPr="00D37A62" w:rsidRDefault="00FC17E4" w:rsidP="00FC17E4">
      <w:pPr>
        <w:rPr>
          <w:rFonts w:ascii="Arial" w:hAnsi="Arial" w:cs="Arial"/>
          <w:sz w:val="18"/>
          <w:szCs w:val="18"/>
          <w:lang w:val="fr-FR"/>
        </w:rPr>
      </w:pPr>
      <w:r>
        <w:rPr>
          <w:rFonts w:ascii="Arial" w:hAnsi="Arial" w:cs="Arial"/>
          <w:sz w:val="18"/>
          <w:szCs w:val="18"/>
          <w:lang w:val="fr-FR"/>
        </w:rPr>
        <w:t>#DungeonEncounters</w:t>
      </w:r>
    </w:p>
    <w:p w14:paraId="421EE03C" w14:textId="77777777" w:rsidR="00B41A8C" w:rsidRPr="00D37A62" w:rsidRDefault="00B41A8C" w:rsidP="00FC17E4">
      <w:pPr>
        <w:spacing w:after="0" w:line="240" w:lineRule="auto"/>
        <w:jc w:val="both"/>
        <w:rPr>
          <w:rFonts w:ascii="Arial" w:eastAsia="Calibri" w:hAnsi="Arial" w:cs="Arial"/>
          <w:b/>
          <w:bCs/>
          <w:i/>
          <w:iCs/>
          <w:sz w:val="18"/>
          <w:szCs w:val="18"/>
          <w:u w:val="single"/>
          <w:lang w:val="fr-FR"/>
        </w:rPr>
      </w:pPr>
    </w:p>
    <w:p w14:paraId="7C5BABCE" w14:textId="77777777" w:rsidR="00B41A8C" w:rsidRPr="00D37A62" w:rsidRDefault="00B41A8C" w:rsidP="00B41A8C">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Ltd.</w:t>
      </w:r>
    </w:p>
    <w:p w14:paraId="63DAF32C" w14:textId="77777777" w:rsidR="00B41A8C" w:rsidRPr="00D37A62" w:rsidRDefault="00B41A8C" w:rsidP="00B41A8C">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Square Enix Ltd., rattachée à l'unité commerciale de Square Enix Europe, publie et distribue des contenus de divertissement édités par le groupe SQUARE ENIX®, EIDOS® et TAITO® en Europe et dans la zone PAL. Square Enix Ltd. s'appuie également sur un réseau international de studios de développement leaders tels que Crystal Dynamics® et Eidos Montréal®. Le groupe Square Enix peut s'enorgueillir de posséder les droits de produits tels que : FINAL FANTASY®, qui s'est vendu à plus de 164 millions d'exemplaires dans le monde entier, DRAGON QUEST® qui s'est vendu à plus de 83 millions d'exemplaires, TOMB RAIDER® qui s'est vendu à plus de 85 millions d'exemplaires et le légendaire SPACE INVADERS®. Square Enix Ltd. est une filiale en propriété exclusive basée à Londres de Square Enix Holdings Co., Ltd.</w:t>
      </w:r>
    </w:p>
    <w:p w14:paraId="61AFCA34" w14:textId="77777777" w:rsidR="00B41A8C" w:rsidRPr="00D37A62" w:rsidRDefault="00B41A8C" w:rsidP="00B41A8C">
      <w:pPr>
        <w:spacing w:after="0" w:line="276" w:lineRule="auto"/>
        <w:rPr>
          <w:rFonts w:ascii="Arial" w:eastAsia="Arial" w:hAnsi="Arial" w:cs="Arial"/>
          <w:lang w:val="fr-FR"/>
        </w:rPr>
      </w:pPr>
      <w:r>
        <w:rPr>
          <w:rFonts w:ascii="Tahoma" w:eastAsia="Arial" w:hAnsi="Tahoma" w:cs="Tahoma"/>
          <w:sz w:val="20"/>
          <w:szCs w:val="20"/>
          <w:lang w:val="fr-FR"/>
        </w:rPr>
        <w:t> </w:t>
      </w:r>
    </w:p>
    <w:p w14:paraId="2FED2A52" w14:textId="1D7C4380" w:rsidR="00B41A8C" w:rsidRPr="00D37A62" w:rsidRDefault="00B41A8C" w:rsidP="00B41A8C">
      <w:pPr>
        <w:spacing w:after="0" w:line="276" w:lineRule="auto"/>
        <w:rPr>
          <w:rStyle w:val="Hyperlink"/>
          <w:rFonts w:ascii="Arial" w:eastAsia="Calibri" w:hAnsi="Arial" w:cs="Arial"/>
          <w:sz w:val="18"/>
          <w:szCs w:val="18"/>
          <w:lang w:val="fr-FR"/>
        </w:rPr>
      </w:pPr>
      <w:r>
        <w:rPr>
          <w:rFonts w:ascii="Arial" w:eastAsia="Calibri" w:hAnsi="Arial" w:cs="Arial"/>
          <w:sz w:val="18"/>
          <w:szCs w:val="18"/>
          <w:lang w:val="fr-FR"/>
        </w:rPr>
        <w:t xml:space="preserve">D'autres informations sur Square Enix Ltd. sont disponibles à l'adresse suivante : </w:t>
      </w:r>
      <w:r w:rsidR="00AD014D">
        <w:rPr>
          <w:rFonts w:ascii="Arial" w:eastAsia="Calibri" w:hAnsi="Arial" w:cs="Arial"/>
          <w:sz w:val="18"/>
          <w:szCs w:val="18"/>
          <w:lang w:val="fr-FR"/>
        </w:rPr>
        <w:fldChar w:fldCharType="begin"/>
      </w:r>
      <w:r>
        <w:rPr>
          <w:rFonts w:ascii="Arial" w:eastAsia="Calibri" w:hAnsi="Arial" w:cs="Arial"/>
          <w:sz w:val="18"/>
          <w:szCs w:val="18"/>
          <w:lang w:val="fr-FR"/>
        </w:rPr>
        <w:instrText xml:space="preserve"> HYPERLINK "https://square-enix-games.com/" </w:instrText>
      </w:r>
      <w:r w:rsidR="00AD014D">
        <w:rPr>
          <w:rFonts w:ascii="Arial" w:eastAsia="Calibri" w:hAnsi="Arial" w:cs="Arial"/>
          <w:sz w:val="18"/>
          <w:szCs w:val="18"/>
          <w:lang w:val="fr-FR"/>
        </w:rPr>
        <w:fldChar w:fldCharType="separate"/>
      </w:r>
      <w:r>
        <w:rPr>
          <w:rStyle w:val="Hyperlink"/>
          <w:rFonts w:ascii="Arial" w:eastAsia="Calibri" w:hAnsi="Arial" w:cs="Arial"/>
          <w:sz w:val="18"/>
          <w:szCs w:val="18"/>
          <w:lang w:val="fr-FR"/>
        </w:rPr>
        <w:t>https://square-enix-games.com</w:t>
      </w:r>
      <w:r>
        <w:rPr>
          <w:lang w:val="fr-FR"/>
        </w:rPr>
        <w:t>.</w:t>
      </w:r>
    </w:p>
    <w:p w14:paraId="24856D7D" w14:textId="29A07BE2" w:rsidR="00B41A8C" w:rsidRPr="00D37A62" w:rsidRDefault="00AD014D" w:rsidP="00B41A8C">
      <w:pPr>
        <w:spacing w:after="0" w:line="276" w:lineRule="auto"/>
        <w:rPr>
          <w:rFonts w:ascii="Arial" w:eastAsia="Calibri" w:hAnsi="Arial" w:cs="Arial"/>
          <w:sz w:val="18"/>
          <w:szCs w:val="18"/>
          <w:lang w:val="fr-FR"/>
        </w:rPr>
      </w:pPr>
      <w:r>
        <w:rPr>
          <w:rFonts w:ascii="Arial" w:eastAsia="Calibri" w:hAnsi="Arial" w:cs="Arial"/>
          <w:sz w:val="18"/>
          <w:szCs w:val="18"/>
          <w:lang w:val="fr-FR"/>
        </w:rPr>
        <w:fldChar w:fldCharType="end"/>
      </w:r>
    </w:p>
    <w:p w14:paraId="387D682D" w14:textId="2DC610E1" w:rsidR="00B41A8C" w:rsidRPr="00D37A62" w:rsidRDefault="00B41A8C" w:rsidP="00B41A8C">
      <w:pPr>
        <w:pBdr>
          <w:bottom w:val="single" w:sz="4" w:space="1" w:color="auto"/>
        </w:pBdr>
        <w:spacing w:after="0" w:line="240" w:lineRule="auto"/>
        <w:jc w:val="center"/>
        <w:rPr>
          <w:rFonts w:ascii="Arial" w:eastAsia="Arial" w:hAnsi="Arial" w:cs="Arial"/>
          <w:sz w:val="20"/>
          <w:szCs w:val="20"/>
          <w:lang w:val="fr-FR"/>
        </w:rPr>
      </w:pPr>
      <w:r>
        <w:rPr>
          <w:rFonts w:ascii="Arial" w:eastAsia="Arial" w:hAnsi="Arial" w:cs="Arial"/>
          <w:sz w:val="20"/>
          <w:szCs w:val="20"/>
          <w:highlight w:val="white"/>
          <w:lang w:val="fr-FR"/>
        </w:rPr>
        <w:t>##</w:t>
      </w:r>
    </w:p>
    <w:p w14:paraId="2282519F" w14:textId="77777777" w:rsidR="00B41A8C" w:rsidRPr="00D37A62" w:rsidRDefault="00B41A8C" w:rsidP="00B41A8C">
      <w:pPr>
        <w:pBdr>
          <w:bottom w:val="single" w:sz="4" w:space="1" w:color="auto"/>
        </w:pBdr>
        <w:spacing w:after="0" w:line="240" w:lineRule="auto"/>
        <w:jc w:val="center"/>
        <w:rPr>
          <w:rFonts w:ascii="Arial" w:eastAsia="Cambria" w:hAnsi="Arial" w:cs="Arial"/>
          <w:sz w:val="12"/>
          <w:szCs w:val="18"/>
          <w:lang w:val="fr-FR"/>
        </w:rPr>
      </w:pPr>
    </w:p>
    <w:p w14:paraId="3E125EC3" w14:textId="77777777" w:rsidR="00B41A8C" w:rsidRPr="00D37A62" w:rsidRDefault="00B41A8C" w:rsidP="00B41A8C">
      <w:pPr>
        <w:spacing w:after="0" w:line="276" w:lineRule="auto"/>
        <w:rPr>
          <w:rFonts w:ascii="Arial" w:eastAsia="Arial" w:hAnsi="Arial" w:cs="Arial"/>
          <w:sz w:val="16"/>
          <w:szCs w:val="16"/>
          <w:lang w:val="fr-FR"/>
        </w:rPr>
      </w:pPr>
    </w:p>
    <w:p w14:paraId="61CA4591" w14:textId="77777777" w:rsidR="00B41A8C" w:rsidRPr="00B41A8C" w:rsidRDefault="00B41A8C" w:rsidP="00B41A8C">
      <w:pPr>
        <w:spacing w:after="0" w:line="276" w:lineRule="auto"/>
        <w:jc w:val="both"/>
        <w:rPr>
          <w:rFonts w:ascii="Arial" w:eastAsia="Arial" w:hAnsi="Arial" w:cs="Arial"/>
          <w:sz w:val="16"/>
          <w:szCs w:val="16"/>
        </w:rPr>
      </w:pPr>
      <w:r>
        <w:rPr>
          <w:rFonts w:ascii="Arial" w:hAnsi="Arial" w:cs="Arial"/>
          <w:sz w:val="16"/>
          <w:szCs w:val="16"/>
          <w:lang w:val="fr-FR"/>
        </w:rPr>
        <w:t>DUNGEON ENCOUNTERS,</w:t>
      </w:r>
      <w:r>
        <w:rPr>
          <w:rFonts w:ascii="Arial" w:hAnsi="Arial" w:cs="Arial"/>
          <w:sz w:val="16"/>
          <w:szCs w:val="16"/>
          <w:highlight w:val="white"/>
          <w:lang w:val="fr-FR"/>
        </w:rPr>
        <w:t xml:space="preserve"> CRYSTAL DYNAMICS, DRAGON QUEST, EIDOS, EIDOS MONTREAL, FINAL FANTASY, SPACE INVADERS, SQUARE ENIX, le logo SQUARE ENIX, TAITO et TOMB RAIDER sont des marques commerciales ou des marques déposées du groupe Square Enix.</w:t>
      </w:r>
      <w:r>
        <w:rPr>
          <w:rFonts w:ascii="Arial" w:hAnsi="Arial" w:cs="Arial"/>
          <w:lang w:val="fr-FR"/>
        </w:rPr>
        <w:t xml:space="preserve"> </w:t>
      </w:r>
      <w:r>
        <w:rPr>
          <w:rFonts w:ascii="Arial" w:hAnsi="Arial" w:cs="Arial"/>
          <w:sz w:val="16"/>
          <w:szCs w:val="16"/>
          <w:lang w:val="fr-FR"/>
        </w:rPr>
        <w:t>« Steam » est une marque commerciale et/ou une marque déposée de Valve Corporation aux États-Unis et/ou d'autres pays. « PlayStation » est une marque déposée de Sony Interactive Entertainment Inc</w:t>
      </w:r>
      <w:r>
        <w:rPr>
          <w:rFonts w:ascii="Arial" w:hAnsi="Arial" w:cs="Arial"/>
          <w:sz w:val="16"/>
          <w:szCs w:val="16"/>
          <w:highlight w:val="white"/>
          <w:lang w:val="fr-FR"/>
        </w:rPr>
        <w:t xml:space="preserve">. Toutes les autres marques appartiennent à leurs propriétaires respectifs. </w:t>
      </w:r>
    </w:p>
    <w:p w14:paraId="040B4A39" w14:textId="77777777" w:rsidR="00B41A8C" w:rsidRDefault="00B41A8C" w:rsidP="00FC17E4">
      <w:pPr>
        <w:spacing w:after="0" w:line="240" w:lineRule="auto"/>
        <w:jc w:val="both"/>
        <w:rPr>
          <w:rFonts w:ascii="Arial" w:eastAsia="Calibri" w:hAnsi="Arial" w:cs="Arial"/>
          <w:b/>
          <w:bCs/>
          <w:i/>
          <w:iCs/>
          <w:sz w:val="18"/>
          <w:szCs w:val="18"/>
          <w:u w:val="single"/>
        </w:rPr>
      </w:pPr>
    </w:p>
    <w:p w14:paraId="53BDF4CB" w14:textId="77777777" w:rsidR="00DA1691" w:rsidRDefault="00316F92"/>
    <w:sectPr w:rsidR="00DA16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5333" w14:textId="77777777" w:rsidR="000F24D2" w:rsidRDefault="000F24D2" w:rsidP="006C5959">
      <w:pPr>
        <w:spacing w:after="0" w:line="240" w:lineRule="auto"/>
      </w:pPr>
      <w:r>
        <w:separator/>
      </w:r>
    </w:p>
  </w:endnote>
  <w:endnote w:type="continuationSeparator" w:id="0">
    <w:p w14:paraId="32C045AE" w14:textId="77777777" w:rsidR="000F24D2" w:rsidRDefault="000F24D2" w:rsidP="006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8325" w14:textId="77777777" w:rsidR="000F24D2" w:rsidRDefault="000F24D2" w:rsidP="006C5959">
      <w:pPr>
        <w:spacing w:after="0" w:line="240" w:lineRule="auto"/>
      </w:pPr>
      <w:r>
        <w:separator/>
      </w:r>
    </w:p>
  </w:footnote>
  <w:footnote w:type="continuationSeparator" w:id="0">
    <w:p w14:paraId="5F5222B6" w14:textId="77777777" w:rsidR="000F24D2" w:rsidRDefault="000F24D2" w:rsidP="006C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E4"/>
    <w:rsid w:val="000310AC"/>
    <w:rsid w:val="000F24D2"/>
    <w:rsid w:val="001C18CC"/>
    <w:rsid w:val="002178C3"/>
    <w:rsid w:val="002D54DB"/>
    <w:rsid w:val="002E7BF2"/>
    <w:rsid w:val="002F7007"/>
    <w:rsid w:val="00316F92"/>
    <w:rsid w:val="00337D02"/>
    <w:rsid w:val="003C7474"/>
    <w:rsid w:val="003F1238"/>
    <w:rsid w:val="00485488"/>
    <w:rsid w:val="005B536E"/>
    <w:rsid w:val="006625F6"/>
    <w:rsid w:val="006C5959"/>
    <w:rsid w:val="007F447C"/>
    <w:rsid w:val="008638EC"/>
    <w:rsid w:val="008703EE"/>
    <w:rsid w:val="0088433C"/>
    <w:rsid w:val="008E7E3F"/>
    <w:rsid w:val="009A7F13"/>
    <w:rsid w:val="009E623B"/>
    <w:rsid w:val="00AD014D"/>
    <w:rsid w:val="00AE6410"/>
    <w:rsid w:val="00B41A8C"/>
    <w:rsid w:val="00B53BBD"/>
    <w:rsid w:val="00B8315F"/>
    <w:rsid w:val="00BB3FE3"/>
    <w:rsid w:val="00BC002C"/>
    <w:rsid w:val="00C33912"/>
    <w:rsid w:val="00CD214E"/>
    <w:rsid w:val="00D37A62"/>
    <w:rsid w:val="00D57BEB"/>
    <w:rsid w:val="00DC01AE"/>
    <w:rsid w:val="00DF27EC"/>
    <w:rsid w:val="00E55495"/>
    <w:rsid w:val="00E87795"/>
    <w:rsid w:val="00EB77BF"/>
    <w:rsid w:val="00F00D0B"/>
    <w:rsid w:val="00F35D81"/>
    <w:rsid w:val="00F53DBE"/>
    <w:rsid w:val="00FC17E4"/>
    <w:rsid w:val="00FF6C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EC99804"/>
  <w15:chartTrackingRefBased/>
  <w15:docId w15:val="{0CC130BD-AB9D-487E-B9B9-B3C1FE7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7E4"/>
    <w:rPr>
      <w:color w:val="0000FF"/>
      <w:u w:val="single"/>
    </w:rPr>
  </w:style>
  <w:style w:type="character" w:styleId="CommentReference">
    <w:name w:val="annotation reference"/>
    <w:basedOn w:val="DefaultParagraphFont"/>
    <w:uiPriority w:val="99"/>
    <w:semiHidden/>
    <w:unhideWhenUsed/>
    <w:rsid w:val="00FC17E4"/>
    <w:rPr>
      <w:sz w:val="16"/>
      <w:szCs w:val="16"/>
    </w:rPr>
  </w:style>
  <w:style w:type="paragraph" w:styleId="CommentText">
    <w:name w:val="annotation text"/>
    <w:basedOn w:val="Normal"/>
    <w:link w:val="CommentTextChar"/>
    <w:uiPriority w:val="99"/>
    <w:semiHidden/>
    <w:unhideWhenUsed/>
    <w:rsid w:val="00FC17E4"/>
    <w:pPr>
      <w:spacing w:line="240" w:lineRule="auto"/>
    </w:pPr>
    <w:rPr>
      <w:sz w:val="20"/>
      <w:szCs w:val="20"/>
    </w:rPr>
  </w:style>
  <w:style w:type="character" w:customStyle="1" w:styleId="CommentTextChar">
    <w:name w:val="Comment Text Char"/>
    <w:basedOn w:val="DefaultParagraphFont"/>
    <w:link w:val="CommentText"/>
    <w:uiPriority w:val="99"/>
    <w:semiHidden/>
    <w:rsid w:val="00FC17E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33912"/>
    <w:rPr>
      <w:b/>
      <w:bCs/>
    </w:rPr>
  </w:style>
  <w:style w:type="character" w:customStyle="1" w:styleId="CommentSubjectChar">
    <w:name w:val="Comment Subject Char"/>
    <w:basedOn w:val="CommentTextChar"/>
    <w:link w:val="CommentSubject"/>
    <w:uiPriority w:val="99"/>
    <w:semiHidden/>
    <w:rsid w:val="00C33912"/>
    <w:rPr>
      <w:rFonts w:eastAsiaTheme="minorHAnsi"/>
      <w:b/>
      <w:bCs/>
      <w:sz w:val="20"/>
      <w:szCs w:val="20"/>
      <w:lang w:eastAsia="en-US"/>
    </w:rPr>
  </w:style>
  <w:style w:type="character" w:styleId="Emphasis">
    <w:name w:val="Emphasis"/>
    <w:basedOn w:val="DefaultParagraphFont"/>
    <w:uiPriority w:val="20"/>
    <w:qFormat/>
    <w:rsid w:val="003C7474"/>
    <w:rPr>
      <w:i/>
      <w:iCs/>
    </w:rPr>
  </w:style>
  <w:style w:type="paragraph" w:styleId="Header">
    <w:name w:val="header"/>
    <w:basedOn w:val="Normal"/>
    <w:link w:val="HeaderChar"/>
    <w:uiPriority w:val="99"/>
    <w:unhideWhenUsed/>
    <w:rsid w:val="00BC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2C"/>
    <w:rPr>
      <w:rFonts w:eastAsiaTheme="minorHAnsi"/>
      <w:lang w:eastAsia="en-US"/>
    </w:rPr>
  </w:style>
  <w:style w:type="paragraph" w:styleId="Footer">
    <w:name w:val="footer"/>
    <w:basedOn w:val="Normal"/>
    <w:link w:val="FooterChar"/>
    <w:uiPriority w:val="99"/>
    <w:unhideWhenUsed/>
    <w:rsid w:val="00BC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2C"/>
    <w:rPr>
      <w:rFonts w:eastAsiaTheme="minorHAnsi"/>
      <w:lang w:eastAsia="en-US"/>
    </w:rPr>
  </w:style>
  <w:style w:type="character" w:customStyle="1" w:styleId="UnresolvedMention1">
    <w:name w:val="Unresolved Mention1"/>
    <w:basedOn w:val="DefaultParagraphFont"/>
    <w:uiPriority w:val="99"/>
    <w:semiHidden/>
    <w:unhideWhenUsed/>
    <w:rsid w:val="008638EC"/>
    <w:rPr>
      <w:color w:val="605E5C"/>
      <w:shd w:val="clear" w:color="auto" w:fill="E1DFDD"/>
    </w:rPr>
  </w:style>
  <w:style w:type="paragraph" w:styleId="BalloonText">
    <w:name w:val="Balloon Text"/>
    <w:basedOn w:val="Normal"/>
    <w:link w:val="BalloonTextChar"/>
    <w:uiPriority w:val="99"/>
    <w:semiHidden/>
    <w:unhideWhenUsed/>
    <w:rsid w:val="00DC01A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01AE"/>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6625F6"/>
    <w:pPr>
      <w:spacing w:after="0" w:line="240" w:lineRule="auto"/>
      <w:ind w:left="720"/>
      <w:jc w:val="both"/>
    </w:pPr>
    <w:rPr>
      <w:rFonts w:ascii="Yu Gothic" w:eastAsia="Yu Gothic" w:hAnsi="Yu Gothic" w:cs="Calibri"/>
      <w:sz w:val="21"/>
      <w:szCs w:val="21"/>
      <w:lang w:eastAsia="zh-CN"/>
    </w:rPr>
  </w:style>
  <w:style w:type="character" w:styleId="UnresolvedMention">
    <w:name w:val="Unresolved Mention"/>
    <w:basedOn w:val="DefaultParagraphFont"/>
    <w:uiPriority w:val="99"/>
    <w:semiHidden/>
    <w:unhideWhenUsed/>
    <w:rsid w:val="00D37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2994">
      <w:bodyDiv w:val="1"/>
      <w:marLeft w:val="0"/>
      <w:marRight w:val="0"/>
      <w:marTop w:val="0"/>
      <w:marBottom w:val="0"/>
      <w:divBdr>
        <w:top w:val="none" w:sz="0" w:space="0" w:color="auto"/>
        <w:left w:val="none" w:sz="0" w:space="0" w:color="auto"/>
        <w:bottom w:val="none" w:sz="0" w:space="0" w:color="auto"/>
        <w:right w:val="none" w:sz="0" w:space="0" w:color="auto"/>
      </w:divBdr>
    </w:div>
    <w:div w:id="214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quare-enix.com/en/change/langs" TargetMode="External"/><Relationship Id="rId13" Type="http://schemas.openxmlformats.org/officeDocument/2006/relationships/hyperlink" Target="http://www.twitter.com/SquareEni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quare-enix-games.com/games/dungeon-encoun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quare-enix-games.com/games/dungeon-encoun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EWNcKT8CQ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Square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D650-029B-4E73-8362-307AE46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Terizakis</dc:creator>
  <cp:keywords/>
  <dc:description/>
  <cp:lastModifiedBy>Ariadne Terizakis</cp:lastModifiedBy>
  <cp:revision>4</cp:revision>
  <dcterms:created xsi:type="dcterms:W3CDTF">2021-10-08T11:19:00Z</dcterms:created>
  <dcterms:modified xsi:type="dcterms:W3CDTF">2021-10-14T11:57:00Z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2021-09-24T12:35:33Z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2e299955-d1f0-417b-88aa-2bf400293390</vt:lpwstr>
  </property>
  <property fmtid="{D5CDD505-2E9C-101B-9397-08002B2CF9AE}" pid="8" name="MSIP_Label_a6ace99c-b24a-48a4-872e-cc8bba3c1ffd_ContentBits">
    <vt:lpwstr>0</vt:lpwstr>
  </property>
</Properties>
</file>